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D2D" w:rsidRPr="0095218B" w:rsidRDefault="005A51F2" w:rsidP="0095218B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8.75pt;visibility:visible">
            <v:imagedata r:id="rId4" o:title=""/>
          </v:shape>
        </w:pict>
      </w:r>
    </w:p>
    <w:p w:rsidR="00085D2D" w:rsidRPr="0095218B" w:rsidRDefault="00085D2D" w:rsidP="0095218B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085D2D" w:rsidRPr="0095218B" w:rsidRDefault="00085D2D" w:rsidP="0095218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5218B">
        <w:rPr>
          <w:rFonts w:ascii="Times New Roman" w:hAnsi="Times New Roman"/>
          <w:sz w:val="28"/>
          <w:szCs w:val="28"/>
        </w:rPr>
        <w:t>Собрание представителей городского поселения Безенчук</w:t>
      </w:r>
    </w:p>
    <w:p w:rsidR="00085D2D" w:rsidRPr="0095218B" w:rsidRDefault="00085D2D" w:rsidP="0095218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521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5218B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085D2D" w:rsidRPr="0095218B" w:rsidRDefault="00085D2D" w:rsidP="0095218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5218B">
        <w:rPr>
          <w:rFonts w:ascii="Times New Roman" w:hAnsi="Times New Roman"/>
          <w:sz w:val="28"/>
          <w:szCs w:val="28"/>
        </w:rPr>
        <w:t>Самарской области</w:t>
      </w:r>
    </w:p>
    <w:p w:rsidR="00085D2D" w:rsidRPr="0095218B" w:rsidRDefault="00085D2D" w:rsidP="0095218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85D2D" w:rsidRPr="0095218B" w:rsidRDefault="00085D2D" w:rsidP="0095218B">
      <w:pPr>
        <w:keepNext/>
        <w:tabs>
          <w:tab w:val="left" w:pos="3210"/>
          <w:tab w:val="center" w:pos="4677"/>
        </w:tabs>
        <w:spacing w:after="0" w:line="240" w:lineRule="auto"/>
        <w:ind w:right="-1"/>
        <w:jc w:val="center"/>
        <w:outlineLvl w:val="2"/>
        <w:rPr>
          <w:rFonts w:ascii="Times New Roman" w:hAnsi="Times New Roman"/>
          <w:bCs/>
          <w:sz w:val="32"/>
          <w:szCs w:val="32"/>
        </w:rPr>
      </w:pPr>
      <w:r w:rsidRPr="0095218B">
        <w:rPr>
          <w:rFonts w:ascii="Times New Roman" w:hAnsi="Times New Roman"/>
          <w:bCs/>
          <w:sz w:val="32"/>
          <w:szCs w:val="32"/>
        </w:rPr>
        <w:t xml:space="preserve">РЕШЕНИЕ </w:t>
      </w:r>
    </w:p>
    <w:p w:rsidR="00085D2D" w:rsidRPr="0095218B" w:rsidRDefault="00085D2D" w:rsidP="0095218B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</w:rPr>
      </w:pPr>
    </w:p>
    <w:p w:rsidR="005A51F2" w:rsidRPr="002522A1" w:rsidRDefault="005A51F2" w:rsidP="005A51F2">
      <w:pPr>
        <w:keepNext/>
        <w:jc w:val="center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Hlk525036690"/>
      <w:r w:rsidRPr="002522A1">
        <w:rPr>
          <w:rFonts w:ascii="Times New Roman" w:hAnsi="Times New Roman"/>
          <w:bCs/>
          <w:sz w:val="28"/>
          <w:szCs w:val="28"/>
        </w:rPr>
        <w:t xml:space="preserve">от   13.12.2018г   № </w:t>
      </w:r>
      <w:r w:rsidRPr="00A842C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2522A1">
        <w:rPr>
          <w:rFonts w:ascii="Times New Roman" w:hAnsi="Times New Roman"/>
          <w:bCs/>
          <w:sz w:val="28"/>
          <w:szCs w:val="28"/>
        </w:rPr>
        <w:t>/40</w:t>
      </w:r>
    </w:p>
    <w:bookmarkEnd w:id="0"/>
    <w:p w:rsidR="00085D2D" w:rsidRPr="005A51F2" w:rsidRDefault="00085D2D" w:rsidP="0095218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085D2D" w:rsidRDefault="00085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18B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городского поселения Безенчук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218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085D2D" w:rsidRPr="0095218B" w:rsidRDefault="00085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1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85D2D" w:rsidRPr="0095218B" w:rsidRDefault="00085D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D2D" w:rsidRPr="005A51F2" w:rsidRDefault="00085D2D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85D2D" w:rsidRPr="0095218B" w:rsidRDefault="00085D2D" w:rsidP="0095218B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95218B">
        <w:rPr>
          <w:rFonts w:ascii="Times New Roman" w:hAnsi="Times New Roman"/>
          <w:sz w:val="28"/>
          <w:szCs w:val="28"/>
        </w:rPr>
        <w:t xml:space="preserve">В </w:t>
      </w:r>
      <w:r w:rsidRPr="0095218B">
        <w:rPr>
          <w:rFonts w:ascii="Times New Roman" w:hAnsi="Times New Roman"/>
          <w:color w:val="000000"/>
          <w:sz w:val="28"/>
          <w:szCs w:val="28"/>
        </w:rPr>
        <w:t xml:space="preserve">соответствии с Федеральным </w:t>
      </w:r>
      <w:hyperlink r:id="rId5" w:history="1">
        <w:r w:rsidRPr="0095218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95218B">
        <w:rPr>
          <w:rFonts w:ascii="Times New Roman" w:hAnsi="Times New Roman"/>
          <w:color w:val="000000"/>
          <w:sz w:val="28"/>
          <w:szCs w:val="28"/>
        </w:rPr>
        <w:t xml:space="preserve"> N 131-ФЗ от 06.10.2003 "Об общих принципах организации местного самоуправления</w:t>
      </w:r>
      <w:r w:rsidRPr="0095218B">
        <w:rPr>
          <w:rFonts w:ascii="Times New Roman" w:hAnsi="Times New Roman"/>
          <w:sz w:val="28"/>
          <w:szCs w:val="28"/>
        </w:rPr>
        <w:t xml:space="preserve"> в Российской Федерации", </w:t>
      </w:r>
      <w:r w:rsidRPr="0095218B">
        <w:rPr>
          <w:rFonts w:ascii="Times New Roman" w:hAnsi="Times New Roman"/>
          <w:color w:val="000000"/>
          <w:sz w:val="28"/>
          <w:szCs w:val="28"/>
        </w:rPr>
        <w:t xml:space="preserve"> Налоговым  кодексом Российской Федерации,</w:t>
      </w:r>
      <w:r w:rsidRPr="0095218B">
        <w:rPr>
          <w:rFonts w:ascii="Times New Roman" w:hAnsi="Times New Roman"/>
          <w:sz w:val="28"/>
          <w:szCs w:val="28"/>
        </w:rPr>
        <w:t xml:space="preserve"> руководствуясь Уставом городского поселения Безенчук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/>
          <w:sz w:val="28"/>
          <w:szCs w:val="28"/>
        </w:rPr>
        <w:t xml:space="preserve">, Собрание представителей городского поселения Безенчук муниципального района </w:t>
      </w:r>
      <w:proofErr w:type="spellStart"/>
      <w:r w:rsidRPr="0095218B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/>
          <w:sz w:val="28"/>
          <w:szCs w:val="28"/>
        </w:rPr>
        <w:t xml:space="preserve"> Самарской области третьего созыва,</w:t>
      </w:r>
    </w:p>
    <w:p w:rsidR="00085D2D" w:rsidRDefault="00085D2D" w:rsidP="00952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5D2D" w:rsidRDefault="00085D2D" w:rsidP="0095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218B">
        <w:rPr>
          <w:rFonts w:ascii="Times New Roman" w:hAnsi="Times New Roman"/>
          <w:sz w:val="28"/>
          <w:szCs w:val="28"/>
        </w:rPr>
        <w:t>РЕШИЛО:</w:t>
      </w:r>
    </w:p>
    <w:p w:rsidR="00085D2D" w:rsidRPr="0095218B" w:rsidRDefault="00085D2D" w:rsidP="0095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D2D" w:rsidRPr="0095218B" w:rsidRDefault="00085D2D" w:rsidP="00952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8B">
        <w:rPr>
          <w:rFonts w:ascii="Times New Roman" w:hAnsi="Times New Roman" w:cs="Times New Roman"/>
          <w:sz w:val="28"/>
          <w:szCs w:val="28"/>
        </w:rPr>
        <w:t xml:space="preserve">1. </w:t>
      </w:r>
      <w:r w:rsidRPr="0095218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34" w:history="1">
        <w:r w:rsidRPr="0095218B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95218B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земельного налога </w:t>
      </w:r>
      <w:r w:rsidRPr="0095218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Безенчук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Самарской области» согласно приложению, к настоящему Решению.</w:t>
      </w:r>
    </w:p>
    <w:p w:rsidR="00085D2D" w:rsidRPr="0095218B" w:rsidRDefault="00085D2D" w:rsidP="00952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8B">
        <w:rPr>
          <w:rFonts w:ascii="Times New Roman" w:hAnsi="Times New Roman" w:cs="Times New Roman"/>
          <w:sz w:val="28"/>
          <w:szCs w:val="28"/>
        </w:rPr>
        <w:t>2.  Со дня вступления в силу настоящего Решения, признать утратившим силу:</w:t>
      </w:r>
    </w:p>
    <w:p w:rsidR="00085D2D" w:rsidRDefault="00085D2D" w:rsidP="00952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8B">
        <w:rPr>
          <w:rFonts w:ascii="Times New Roman" w:hAnsi="Times New Roman" w:cs="Times New Roman"/>
          <w:sz w:val="28"/>
          <w:szCs w:val="28"/>
        </w:rPr>
        <w:t xml:space="preserve">- 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26.09.2008 г. № 133 «Об утверждения Положения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области»;</w:t>
      </w:r>
    </w:p>
    <w:p w:rsidR="00085D2D" w:rsidRDefault="00085D2D" w:rsidP="00B1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29.12.2008 г. № 154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574FA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FA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городского поселения Безенчук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AB">
        <w:rPr>
          <w:rFonts w:ascii="Times New Roman" w:hAnsi="Times New Roman" w:cs="Times New Roman"/>
          <w:sz w:val="28"/>
          <w:szCs w:val="28"/>
        </w:rPr>
        <w:t>133 от 26.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574FA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D2D" w:rsidRDefault="00085D2D" w:rsidP="00162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19.03.2009 г. № 164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области», </w:t>
      </w:r>
      <w:r w:rsidRPr="000D5B12">
        <w:rPr>
          <w:rFonts w:ascii="Times New Roman" w:hAnsi="Times New Roman" w:cs="Times New Roman"/>
          <w:bCs/>
          <w:sz w:val="28"/>
          <w:szCs w:val="28"/>
        </w:rPr>
        <w:t>утвержденно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D5B12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представителей городского поселения Безенчук №133 от 26.09.200</w:t>
      </w: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0D5B12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D5B12">
        <w:rPr>
          <w:rFonts w:ascii="Times New Roman" w:hAnsi="Times New Roman" w:cs="Times New Roman"/>
          <w:sz w:val="28"/>
          <w:szCs w:val="28"/>
        </w:rPr>
        <w:t>;</w:t>
      </w:r>
    </w:p>
    <w:p w:rsidR="00085D2D" w:rsidRDefault="00085D2D" w:rsidP="00162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15.10.2009 г. № 193 «О внесении изменений и дополнений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574FA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FA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городского поселения Безенчук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AB">
        <w:rPr>
          <w:rFonts w:ascii="Times New Roman" w:hAnsi="Times New Roman" w:cs="Times New Roman"/>
          <w:sz w:val="28"/>
          <w:szCs w:val="28"/>
        </w:rPr>
        <w:t>133 от 26.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574FA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AB">
        <w:rPr>
          <w:rFonts w:ascii="Times New Roman" w:hAnsi="Times New Roman" w:cs="Times New Roman"/>
          <w:sz w:val="28"/>
          <w:szCs w:val="28"/>
        </w:rPr>
        <w:t>г</w:t>
      </w:r>
      <w:r w:rsidRPr="002F10A4">
        <w:rPr>
          <w:b/>
        </w:rPr>
        <w:t>.</w:t>
      </w:r>
      <w:r>
        <w:rPr>
          <w:b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D2D" w:rsidRDefault="00085D2D" w:rsidP="005D0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25.11.2010г. г. № 4/4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</w:t>
      </w:r>
      <w:r w:rsidRPr="00574FA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FA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городского поселения Безенчук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AB">
        <w:rPr>
          <w:rFonts w:ascii="Times New Roman" w:hAnsi="Times New Roman" w:cs="Times New Roman"/>
          <w:sz w:val="28"/>
          <w:szCs w:val="28"/>
        </w:rPr>
        <w:t>133 от 26.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574FA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5D2D" w:rsidRDefault="00085D2D" w:rsidP="0033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11.04.2011 г. г. № 1/10 О внесении изменений в Решение Собрания представителей городского поселения Безенчук № 4/4 от 25.11.2010 г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 г»;</w:t>
      </w:r>
    </w:p>
    <w:p w:rsidR="00085D2D" w:rsidRDefault="00085D2D" w:rsidP="0033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26.04.2011г. г. № 4/12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 г»;</w:t>
      </w:r>
    </w:p>
    <w:p w:rsidR="00085D2D" w:rsidRDefault="00085D2D" w:rsidP="0033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30.06.2011 г. № 4/14 О внесении изменений в решение Собрания представителей городского поселения Безенчук №4/4 от 25.11.2010 г.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 г»;</w:t>
      </w:r>
    </w:p>
    <w:p w:rsidR="00085D2D" w:rsidRDefault="00085D2D" w:rsidP="0033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28.10.2011 г. № 9/19 О внесении изменений в Решение Собрания представителей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№4/12 от 26.04.2011 г. «О внесении изменений в решение Собрания представителей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№133 от 26.09.2008 г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области»;</w:t>
      </w:r>
    </w:p>
    <w:p w:rsidR="00085D2D" w:rsidRDefault="00085D2D" w:rsidP="0033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29.02.2012 г. № 1/26 «О внесении изменений и дополнений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26.09.2008г.»;</w:t>
      </w:r>
    </w:p>
    <w:p w:rsidR="00085D2D" w:rsidRDefault="00085D2D" w:rsidP="0033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21.03.2013 г. № 2/41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26.09.2008г.»;</w:t>
      </w:r>
    </w:p>
    <w:p w:rsidR="00085D2D" w:rsidRDefault="00085D2D" w:rsidP="000D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19.06.2014 г. № 3/60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26.09.2008г.»;</w:t>
      </w:r>
    </w:p>
    <w:p w:rsidR="00085D2D" w:rsidRDefault="00085D2D" w:rsidP="000D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18.09.2014 г. № 2/63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26.09.2008г.»;</w:t>
      </w:r>
    </w:p>
    <w:p w:rsidR="00085D2D" w:rsidRDefault="00085D2D" w:rsidP="000D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17.11.2014 г. № 2/65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26.09.2008г.»;</w:t>
      </w:r>
    </w:p>
    <w:p w:rsidR="00085D2D" w:rsidRDefault="00085D2D" w:rsidP="000D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22.12.2014 г. № 4/67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26.09.2008г.»;</w:t>
      </w:r>
    </w:p>
    <w:p w:rsidR="00085D2D" w:rsidRDefault="00085D2D" w:rsidP="000D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18B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Безенчук</w:t>
      </w:r>
      <w:r w:rsidRPr="009521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5218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5218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26.02.2015 г. № 2/70 «О внесении изменений в Положение «Об уплате земельного налога на территории городского поселения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утвержденное Решением Собрания представителей городского поселения Безенчук № 133 от 26.09.2008г.».</w:t>
      </w:r>
    </w:p>
    <w:p w:rsidR="00085D2D" w:rsidRPr="0095218B" w:rsidRDefault="00085D2D" w:rsidP="00952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8B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«Вестник городского поселения Безенчук»</w:t>
      </w:r>
    </w:p>
    <w:p w:rsidR="00085D2D" w:rsidRPr="0095218B" w:rsidRDefault="00085D2D" w:rsidP="00952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18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не ранее чем по истечении одного </w:t>
      </w:r>
      <w:r w:rsidRPr="0095218B">
        <w:rPr>
          <w:rFonts w:ascii="Times New Roman" w:hAnsi="Times New Roman" w:cs="Times New Roman"/>
          <w:sz w:val="28"/>
          <w:szCs w:val="28"/>
        </w:rPr>
        <w:lastRenderedPageBreak/>
        <w:t xml:space="preserve">месяца со дня его официального опубликования и не ранее 1-го числа очередного налогового периода по земельному налогу и распространяет свое действие </w:t>
      </w:r>
      <w:proofErr w:type="gramStart"/>
      <w:r w:rsidRPr="0095218B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Pr="0095218B">
        <w:rPr>
          <w:rFonts w:ascii="Times New Roman" w:hAnsi="Times New Roman" w:cs="Times New Roman"/>
          <w:sz w:val="28"/>
          <w:szCs w:val="28"/>
        </w:rPr>
        <w:t xml:space="preserve"> возникшие с 01 января 2019 года. </w:t>
      </w:r>
    </w:p>
    <w:p w:rsidR="00085D2D" w:rsidRPr="0095218B" w:rsidRDefault="00085D2D" w:rsidP="00952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D2D" w:rsidRDefault="00085D2D" w:rsidP="00952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D2D" w:rsidRDefault="00085D2D" w:rsidP="00952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D2D" w:rsidRPr="0095218B" w:rsidRDefault="00085D2D" w:rsidP="00952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D2D" w:rsidRPr="0095218B" w:rsidRDefault="00085D2D" w:rsidP="00952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218B">
        <w:rPr>
          <w:rFonts w:ascii="Times New Roman" w:hAnsi="Times New Roman" w:cs="Times New Roman"/>
          <w:sz w:val="28"/>
          <w:szCs w:val="28"/>
        </w:rPr>
        <w:t xml:space="preserve">Глава городского поселения Безенчук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218B">
        <w:rPr>
          <w:rFonts w:ascii="Times New Roman" w:hAnsi="Times New Roman" w:cs="Times New Roman"/>
          <w:sz w:val="28"/>
          <w:szCs w:val="28"/>
        </w:rPr>
        <w:t xml:space="preserve"> Н.В. Райская </w:t>
      </w:r>
    </w:p>
    <w:p w:rsidR="00085D2D" w:rsidRPr="0095218B" w:rsidRDefault="00085D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5D2D" w:rsidRPr="0095218B" w:rsidRDefault="00085D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Pr="005639E1" w:rsidRDefault="00085D2D" w:rsidP="00413232">
      <w:pPr>
        <w:pStyle w:val="2"/>
        <w:jc w:val="both"/>
        <w:rPr>
          <w:rFonts w:ascii="Times New Roman" w:hAnsi="Times New Roman"/>
          <w:b w:val="0"/>
          <w:szCs w:val="28"/>
        </w:rPr>
      </w:pPr>
      <w:r w:rsidRPr="005639E1">
        <w:rPr>
          <w:rFonts w:ascii="Times New Roman" w:hAnsi="Times New Roman"/>
          <w:b w:val="0"/>
          <w:szCs w:val="28"/>
        </w:rPr>
        <w:t xml:space="preserve">Председатель Собрания представителей </w:t>
      </w:r>
    </w:p>
    <w:p w:rsidR="00085D2D" w:rsidRPr="005639E1" w:rsidRDefault="00085D2D" w:rsidP="00413232">
      <w:pPr>
        <w:pStyle w:val="2"/>
        <w:jc w:val="both"/>
        <w:rPr>
          <w:rFonts w:ascii="Times New Roman" w:hAnsi="Times New Roman"/>
          <w:b w:val="0"/>
          <w:szCs w:val="28"/>
        </w:rPr>
      </w:pPr>
      <w:r w:rsidRPr="005639E1">
        <w:rPr>
          <w:rFonts w:ascii="Times New Roman" w:hAnsi="Times New Roman"/>
          <w:b w:val="0"/>
          <w:szCs w:val="28"/>
        </w:rPr>
        <w:t xml:space="preserve">городского поселения                                                                          А.Г. </w:t>
      </w:r>
      <w:proofErr w:type="spellStart"/>
      <w:r w:rsidRPr="005639E1">
        <w:rPr>
          <w:rFonts w:ascii="Times New Roman" w:hAnsi="Times New Roman"/>
          <w:b w:val="0"/>
          <w:szCs w:val="28"/>
        </w:rPr>
        <w:t>Кантеев</w:t>
      </w:r>
      <w:proofErr w:type="spellEnd"/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3566" w:rsidRDefault="000F35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3566" w:rsidRDefault="000F356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A51F2" w:rsidRDefault="005A51F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E15F7" w:rsidRDefault="006E15F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85D2D" w:rsidRPr="00815133" w:rsidRDefault="00085D2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15133">
        <w:rPr>
          <w:rFonts w:ascii="Times New Roman" w:hAnsi="Times New Roman" w:cs="Times New Roman"/>
        </w:rPr>
        <w:lastRenderedPageBreak/>
        <w:t>Приложение</w:t>
      </w:r>
    </w:p>
    <w:p w:rsidR="00085D2D" w:rsidRPr="00815133" w:rsidRDefault="00085D2D">
      <w:pPr>
        <w:pStyle w:val="ConsPlusNormal"/>
        <w:jc w:val="right"/>
        <w:rPr>
          <w:rFonts w:ascii="Times New Roman" w:hAnsi="Times New Roman" w:cs="Times New Roman"/>
        </w:rPr>
      </w:pPr>
      <w:r w:rsidRPr="00815133">
        <w:rPr>
          <w:rFonts w:ascii="Times New Roman" w:hAnsi="Times New Roman" w:cs="Times New Roman"/>
        </w:rPr>
        <w:t>к Решению</w:t>
      </w:r>
    </w:p>
    <w:p w:rsidR="00085D2D" w:rsidRPr="009279A1" w:rsidRDefault="00085D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79A1">
        <w:rPr>
          <w:rFonts w:ascii="Times New Roman" w:hAnsi="Times New Roman" w:cs="Times New Roman"/>
          <w:szCs w:val="22"/>
        </w:rPr>
        <w:t>Собрания Представителей</w:t>
      </w:r>
    </w:p>
    <w:p w:rsidR="00085D2D" w:rsidRPr="009279A1" w:rsidRDefault="00085D2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городского</w:t>
      </w:r>
      <w:r w:rsidRPr="009279A1">
        <w:rPr>
          <w:rFonts w:ascii="Times New Roman" w:hAnsi="Times New Roman" w:cs="Times New Roman"/>
          <w:szCs w:val="22"/>
        </w:rPr>
        <w:t xml:space="preserve"> поселения Безенчук </w:t>
      </w:r>
    </w:p>
    <w:p w:rsidR="00085D2D" w:rsidRPr="009279A1" w:rsidRDefault="00085D2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79A1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Pr="009279A1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9279A1">
        <w:rPr>
          <w:rFonts w:ascii="Times New Roman" w:hAnsi="Times New Roman" w:cs="Times New Roman"/>
          <w:szCs w:val="22"/>
        </w:rPr>
        <w:t xml:space="preserve"> </w:t>
      </w:r>
    </w:p>
    <w:p w:rsidR="00085D2D" w:rsidRDefault="00085D2D">
      <w:pPr>
        <w:pStyle w:val="ConsPlusNormal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815133">
        <w:rPr>
          <w:rFonts w:ascii="Times New Roman" w:hAnsi="Times New Roman" w:cs="Times New Roman"/>
        </w:rPr>
        <w:t xml:space="preserve">от </w:t>
      </w:r>
      <w:r w:rsidR="005B2442">
        <w:rPr>
          <w:rFonts w:ascii="Times New Roman" w:hAnsi="Times New Roman" w:cs="Times New Roman"/>
        </w:rPr>
        <w:t>13.12.2018г</w:t>
      </w:r>
      <w:r w:rsidRPr="00815133">
        <w:rPr>
          <w:rFonts w:ascii="Times New Roman" w:hAnsi="Times New Roman" w:cs="Times New Roman"/>
        </w:rPr>
        <w:t xml:space="preserve">  </w:t>
      </w:r>
      <w:r w:rsidR="005B2442">
        <w:rPr>
          <w:rFonts w:ascii="Times New Roman" w:hAnsi="Times New Roman" w:cs="Times New Roman"/>
        </w:rPr>
        <w:t>№11/40</w:t>
      </w:r>
    </w:p>
    <w:p w:rsidR="00085D2D" w:rsidRDefault="00085D2D">
      <w:pPr>
        <w:pStyle w:val="ConsPlusNormal"/>
        <w:jc w:val="right"/>
        <w:rPr>
          <w:rFonts w:ascii="Times New Roman" w:hAnsi="Times New Roman" w:cs="Times New Roman"/>
        </w:rPr>
      </w:pPr>
    </w:p>
    <w:p w:rsidR="00085D2D" w:rsidRDefault="00085D2D">
      <w:pPr>
        <w:spacing w:after="1" w:line="220" w:lineRule="atLeast"/>
        <w:jc w:val="both"/>
        <w:outlineLvl w:val="0"/>
      </w:pPr>
    </w:p>
    <w:p w:rsidR="00085D2D" w:rsidRDefault="00085D2D" w:rsidP="008D3876">
      <w:pPr>
        <w:spacing w:after="0" w:line="220" w:lineRule="atLeast"/>
        <w:jc w:val="center"/>
      </w:pPr>
      <w:r>
        <w:rPr>
          <w:rFonts w:ascii="Times New Roman" w:hAnsi="Times New Roman"/>
          <w:b/>
        </w:rPr>
        <w:t>ПОЛОЖЕНИЕ</w:t>
      </w:r>
    </w:p>
    <w:p w:rsidR="00085D2D" w:rsidRDefault="00085D2D" w:rsidP="008D3876">
      <w:pPr>
        <w:spacing w:after="0" w:line="220" w:lineRule="atLeast"/>
        <w:jc w:val="center"/>
      </w:pPr>
      <w:r>
        <w:rPr>
          <w:rFonts w:ascii="Times New Roman" w:hAnsi="Times New Roman"/>
          <w:b/>
        </w:rPr>
        <w:t>О ЗЕМЕЛЬНОМ НАЛОГЕ НА ТЕРРИТОРИИ ГОРОДСКОГО ПОСЕЛЕНИЯ БЕЗЕНЧУК</w:t>
      </w:r>
    </w:p>
    <w:p w:rsidR="00085D2D" w:rsidRDefault="00085D2D" w:rsidP="008D3876">
      <w:pPr>
        <w:spacing w:after="0" w:line="220" w:lineRule="atLeast"/>
        <w:jc w:val="center"/>
      </w:pPr>
      <w:r>
        <w:rPr>
          <w:rFonts w:ascii="Times New Roman" w:hAnsi="Times New Roman"/>
          <w:b/>
        </w:rPr>
        <w:t xml:space="preserve">МУНИЦИПАЛЬНОГО РАЙОНА БЕЗЕНЧУКСКИЙ САМАРСКОЙ ОБЛАСТИ </w:t>
      </w:r>
    </w:p>
    <w:p w:rsidR="00085D2D" w:rsidRPr="00F15579" w:rsidRDefault="00085D2D" w:rsidP="008D3876">
      <w:pPr>
        <w:spacing w:after="0"/>
        <w:rPr>
          <w:sz w:val="26"/>
          <w:szCs w:val="26"/>
        </w:rPr>
      </w:pPr>
    </w:p>
    <w:p w:rsidR="00085D2D" w:rsidRPr="00F15579" w:rsidRDefault="00085D2D" w:rsidP="008D3876">
      <w:pPr>
        <w:spacing w:after="0" w:line="220" w:lineRule="atLeast"/>
        <w:jc w:val="center"/>
        <w:outlineLvl w:val="0"/>
        <w:rPr>
          <w:sz w:val="26"/>
          <w:szCs w:val="26"/>
        </w:rPr>
      </w:pPr>
      <w:r w:rsidRPr="00F1557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85D2D" w:rsidRPr="00F15579" w:rsidRDefault="00085D2D" w:rsidP="008D3876">
      <w:pPr>
        <w:spacing w:after="0" w:line="220" w:lineRule="atLeast"/>
        <w:jc w:val="both"/>
        <w:rPr>
          <w:sz w:val="26"/>
          <w:szCs w:val="26"/>
        </w:rPr>
      </w:pPr>
    </w:p>
    <w:p w:rsidR="00085D2D" w:rsidRPr="00F15579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51347">
        <w:rPr>
          <w:rFonts w:ascii="Times New Roman" w:hAnsi="Times New Roman"/>
          <w:sz w:val="26"/>
          <w:szCs w:val="26"/>
        </w:rPr>
        <w:t>1.</w:t>
      </w:r>
      <w:r w:rsidRPr="00F15579">
        <w:rPr>
          <w:rFonts w:ascii="Times New Roman" w:hAnsi="Times New Roman"/>
          <w:sz w:val="26"/>
          <w:szCs w:val="26"/>
        </w:rPr>
        <w:t xml:space="preserve">1. Настоящее положение </w:t>
      </w:r>
      <w:r w:rsidRPr="00F15579">
        <w:rPr>
          <w:rFonts w:ascii="Times New Roman" w:hAnsi="Times New Roman"/>
          <w:color w:val="000000"/>
          <w:sz w:val="26"/>
          <w:szCs w:val="26"/>
        </w:rPr>
        <w:t xml:space="preserve">разработано в соответствии с </w:t>
      </w:r>
      <w:hyperlink r:id="rId6" w:history="1">
        <w:r w:rsidRPr="00F15579">
          <w:rPr>
            <w:rFonts w:ascii="Times New Roman" w:hAnsi="Times New Roman"/>
            <w:color w:val="000000"/>
            <w:sz w:val="26"/>
            <w:szCs w:val="26"/>
          </w:rPr>
          <w:t>главой 31</w:t>
        </w:r>
      </w:hyperlink>
      <w:r w:rsidRPr="00F15579">
        <w:rPr>
          <w:rFonts w:ascii="Times New Roman" w:hAnsi="Times New Roman"/>
          <w:color w:val="000000"/>
          <w:sz w:val="26"/>
          <w:szCs w:val="26"/>
        </w:rPr>
        <w:t xml:space="preserve"> Налогового кодекса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, Федеральным законом от 06.10.2003 г. № 131-ФЗ «Об общих принципах организации местного самоуправление в РФ». </w:t>
      </w:r>
    </w:p>
    <w:p w:rsidR="00085D2D" w:rsidRPr="00F15579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 xml:space="preserve">1.2. Настоящее положение устанавливает, вводит в действие и прекращает действие на территории </w:t>
      </w:r>
      <w:r>
        <w:rPr>
          <w:rFonts w:ascii="Times New Roman" w:hAnsi="Times New Roman"/>
          <w:sz w:val="26"/>
          <w:szCs w:val="26"/>
        </w:rPr>
        <w:t>городского</w:t>
      </w:r>
      <w:r w:rsidRPr="00F15579">
        <w:rPr>
          <w:rFonts w:ascii="Times New Roman" w:hAnsi="Times New Roman"/>
          <w:sz w:val="26"/>
          <w:szCs w:val="26"/>
        </w:rPr>
        <w:t xml:space="preserve"> поселения </w:t>
      </w:r>
      <w:r>
        <w:rPr>
          <w:rFonts w:ascii="Times New Roman" w:hAnsi="Times New Roman"/>
          <w:sz w:val="26"/>
          <w:szCs w:val="26"/>
        </w:rPr>
        <w:t>Безенчук</w:t>
      </w:r>
      <w:r w:rsidRPr="00F1557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F15579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F15579">
        <w:rPr>
          <w:rFonts w:ascii="Times New Roman" w:hAnsi="Times New Roman"/>
          <w:sz w:val="26"/>
          <w:szCs w:val="26"/>
        </w:rPr>
        <w:t xml:space="preserve"> Самарской </w:t>
      </w:r>
      <w:proofErr w:type="gramStart"/>
      <w:r w:rsidRPr="00F15579">
        <w:rPr>
          <w:rFonts w:ascii="Times New Roman" w:hAnsi="Times New Roman"/>
          <w:sz w:val="26"/>
          <w:szCs w:val="26"/>
        </w:rPr>
        <w:t>области  земельного</w:t>
      </w:r>
      <w:proofErr w:type="gramEnd"/>
      <w:r w:rsidRPr="00F15579">
        <w:rPr>
          <w:rFonts w:ascii="Times New Roman" w:hAnsi="Times New Roman"/>
          <w:sz w:val="26"/>
          <w:szCs w:val="26"/>
        </w:rPr>
        <w:t xml:space="preserve"> налога,</w:t>
      </w:r>
      <w:r>
        <w:rPr>
          <w:rFonts w:ascii="Times New Roman" w:hAnsi="Times New Roman"/>
          <w:sz w:val="26"/>
          <w:szCs w:val="26"/>
        </w:rPr>
        <w:t xml:space="preserve"> порядок и сроки уплата налога на земли, находящиеся в пределах границ городского поселения Безенчук</w:t>
      </w:r>
      <w:r w:rsidRPr="00F1557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F15579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F15579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085D2D" w:rsidRPr="00F15579" w:rsidRDefault="00085D2D" w:rsidP="008D3876">
      <w:pPr>
        <w:spacing w:after="0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085D2D" w:rsidRDefault="00085D2D" w:rsidP="008D3876">
      <w:pPr>
        <w:spacing w:after="0" w:line="220" w:lineRule="atLeast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1557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 Порядок и сроки уплаты земельного налога для физических лиц.</w:t>
      </w:r>
    </w:p>
    <w:p w:rsidR="00085D2D" w:rsidRDefault="00085D2D" w:rsidP="008D3876">
      <w:pPr>
        <w:spacing w:after="0" w:line="220" w:lineRule="atLeast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85D2D" w:rsidRPr="00F15579" w:rsidRDefault="00085D2D" w:rsidP="008D3876">
      <w:pPr>
        <w:spacing w:after="0" w:line="220" w:lineRule="atLeas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59037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 xml:space="preserve"> Налогоплательщики - ф</w:t>
      </w:r>
      <w:r w:rsidRPr="00F15579">
        <w:rPr>
          <w:rFonts w:ascii="Times New Roman" w:hAnsi="Times New Roman"/>
          <w:sz w:val="26"/>
          <w:szCs w:val="26"/>
        </w:rPr>
        <w:t>изические лица</w:t>
      </w:r>
      <w:r>
        <w:rPr>
          <w:rFonts w:ascii="Times New Roman" w:hAnsi="Times New Roman"/>
          <w:sz w:val="26"/>
          <w:szCs w:val="26"/>
        </w:rPr>
        <w:t xml:space="preserve">, не являющиеся индивидуальными предпринимателями, уплачивают земельный налог не позднее 1 декабря, следующего за истекшим налоговым периодом на основании налоговых </w:t>
      </w:r>
      <w:proofErr w:type="gramStart"/>
      <w:r>
        <w:rPr>
          <w:rFonts w:ascii="Times New Roman" w:hAnsi="Times New Roman"/>
          <w:sz w:val="26"/>
          <w:szCs w:val="26"/>
        </w:rPr>
        <w:t xml:space="preserve">уведомлений,  </w:t>
      </w:r>
      <w:r w:rsidRPr="00F15579"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авансовые платежи не вносят. </w:t>
      </w:r>
    </w:p>
    <w:p w:rsidR="00085D2D" w:rsidRDefault="00085D2D" w:rsidP="008D3876">
      <w:pPr>
        <w:spacing w:after="0" w:line="220" w:lineRule="atLeast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85D2D" w:rsidRPr="00F15579" w:rsidRDefault="00085D2D" w:rsidP="008D3876">
      <w:pPr>
        <w:spacing w:after="0" w:line="220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 w:rsidRPr="00270630">
        <w:rPr>
          <w:rFonts w:ascii="Times New Roman" w:hAnsi="Times New Roman"/>
          <w:b/>
          <w:sz w:val="26"/>
          <w:szCs w:val="26"/>
        </w:rPr>
        <w:t>3.</w:t>
      </w:r>
      <w:r w:rsidRPr="00F15579">
        <w:rPr>
          <w:rFonts w:ascii="Times New Roman" w:hAnsi="Times New Roman"/>
          <w:b/>
          <w:sz w:val="26"/>
          <w:szCs w:val="26"/>
        </w:rPr>
        <w:t xml:space="preserve"> Порядок исчисления налога и авансовых платежей и сроки</w:t>
      </w:r>
    </w:p>
    <w:p w:rsidR="00085D2D" w:rsidRPr="00F15579" w:rsidRDefault="00085D2D" w:rsidP="008D3876">
      <w:pPr>
        <w:spacing w:after="0" w:line="220" w:lineRule="atLeast"/>
        <w:jc w:val="center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b/>
          <w:sz w:val="26"/>
          <w:szCs w:val="26"/>
        </w:rPr>
        <w:t>уплаты налога и авансовых платежей для организаций</w:t>
      </w:r>
    </w:p>
    <w:p w:rsidR="00085D2D" w:rsidRPr="00F15579" w:rsidRDefault="00085D2D" w:rsidP="008D3876">
      <w:pPr>
        <w:spacing w:after="0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085D2D" w:rsidRPr="00F15579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F15579">
        <w:rPr>
          <w:rFonts w:ascii="Times New Roman" w:hAnsi="Times New Roman"/>
          <w:sz w:val="26"/>
          <w:szCs w:val="26"/>
        </w:rPr>
        <w:t>Отчетными пе</w:t>
      </w:r>
      <w:r>
        <w:rPr>
          <w:rFonts w:ascii="Times New Roman" w:hAnsi="Times New Roman"/>
          <w:sz w:val="26"/>
          <w:szCs w:val="26"/>
        </w:rPr>
        <w:t>риодами для налогоплательщиков (</w:t>
      </w:r>
      <w:r w:rsidRPr="00F15579">
        <w:rPr>
          <w:rFonts w:ascii="Times New Roman" w:hAnsi="Times New Roman"/>
          <w:sz w:val="26"/>
          <w:szCs w:val="26"/>
        </w:rPr>
        <w:t>организаций</w:t>
      </w:r>
      <w:r>
        <w:rPr>
          <w:rFonts w:ascii="Times New Roman" w:hAnsi="Times New Roman"/>
          <w:sz w:val="26"/>
          <w:szCs w:val="26"/>
        </w:rPr>
        <w:t>, индивидуальных предпринимателей)</w:t>
      </w:r>
      <w:r w:rsidRPr="00F15579">
        <w:rPr>
          <w:rFonts w:ascii="Times New Roman" w:hAnsi="Times New Roman"/>
          <w:sz w:val="26"/>
          <w:szCs w:val="26"/>
        </w:rPr>
        <w:t xml:space="preserve"> признаются первый квартал, второй квартал и третий квартал календарного года.</w:t>
      </w:r>
    </w:p>
    <w:p w:rsidR="00085D2D" w:rsidRPr="00F15579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15579">
        <w:rPr>
          <w:rFonts w:ascii="Times New Roman" w:hAnsi="Times New Roman"/>
          <w:sz w:val="26"/>
          <w:szCs w:val="26"/>
        </w:rPr>
        <w:t>.2. Авансовые платежи по земельному налогу налогоплательщики</w:t>
      </w:r>
      <w:r>
        <w:rPr>
          <w:rFonts w:ascii="Times New Roman" w:hAnsi="Times New Roman"/>
          <w:sz w:val="26"/>
          <w:szCs w:val="26"/>
        </w:rPr>
        <w:t xml:space="preserve"> (организации, индивидуальные предприниматели)</w:t>
      </w:r>
      <w:r w:rsidRPr="00F15579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уплачивают </w:t>
      </w:r>
      <w:r w:rsidRPr="00F15579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Pr="00F15579">
        <w:rPr>
          <w:rFonts w:ascii="Times New Roman" w:hAnsi="Times New Roman"/>
          <w:sz w:val="26"/>
          <w:szCs w:val="26"/>
        </w:rPr>
        <w:t xml:space="preserve"> позднее 30 апреля за первый квартал, не позднее 31 июля за второй квартал, не позднее 31 октября за третий квартал, следующего за истекшим отчетным периодом.</w:t>
      </w:r>
    </w:p>
    <w:p w:rsidR="00085D2D" w:rsidRPr="00F15579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1557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Н</w:t>
      </w:r>
      <w:r w:rsidRPr="00F15579">
        <w:rPr>
          <w:rFonts w:ascii="Times New Roman" w:hAnsi="Times New Roman"/>
          <w:sz w:val="26"/>
          <w:szCs w:val="26"/>
        </w:rPr>
        <w:t>алогоплательщики</w:t>
      </w:r>
      <w:r>
        <w:rPr>
          <w:rFonts w:ascii="Times New Roman" w:hAnsi="Times New Roman"/>
          <w:sz w:val="26"/>
          <w:szCs w:val="26"/>
        </w:rPr>
        <w:t xml:space="preserve"> (организации, индивидуальные предприниматели)</w:t>
      </w:r>
      <w:r w:rsidRPr="00F15579">
        <w:rPr>
          <w:rFonts w:ascii="Times New Roman" w:hAnsi="Times New Roman"/>
          <w:sz w:val="26"/>
          <w:szCs w:val="26"/>
        </w:rPr>
        <w:t xml:space="preserve"> исчисляют сумму налога самостоятельно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085D2D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15579">
        <w:rPr>
          <w:rFonts w:ascii="Times New Roman" w:hAnsi="Times New Roman"/>
          <w:sz w:val="26"/>
          <w:szCs w:val="26"/>
        </w:rPr>
        <w:t xml:space="preserve">.4. </w:t>
      </w:r>
      <w:bookmarkStart w:id="2" w:name="P0"/>
      <w:bookmarkEnd w:id="2"/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</w:rPr>
        <w:t xml:space="preserve">умма налога, подлежащая уплате в бюджет городского поселения Безенчук  по итогам налогового периода, определяется налогоплательщиками-организациями как разница между суммой налога, исчисленной </w:t>
      </w:r>
      <w:r w:rsidRPr="00F15579">
        <w:rPr>
          <w:rFonts w:ascii="Times New Roman" w:hAnsi="Times New Roman"/>
          <w:sz w:val="26"/>
          <w:szCs w:val="26"/>
        </w:rPr>
        <w:t xml:space="preserve">по ставкам, предусмотренным </w:t>
      </w:r>
      <w:r w:rsidRPr="002C1762"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29" w:history="1">
        <w:r w:rsidRPr="002C1762">
          <w:rPr>
            <w:rFonts w:ascii="Times New Roman" w:hAnsi="Times New Roman"/>
            <w:color w:val="000000"/>
            <w:sz w:val="26"/>
            <w:szCs w:val="26"/>
          </w:rPr>
          <w:t>пункте 4</w:t>
        </w:r>
      </w:hyperlink>
      <w:r w:rsidRPr="002C1762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F15579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</w:rPr>
        <w:t xml:space="preserve">, и суммами подлежащих уплате в течение налогового периода авансовых платежей по налогу. </w:t>
      </w:r>
      <w:r>
        <w:rPr>
          <w:rFonts w:ascii="Times New Roman" w:hAnsi="Times New Roman"/>
          <w:sz w:val="26"/>
          <w:szCs w:val="26"/>
        </w:rPr>
        <w:t xml:space="preserve">Налоговые декларации по налогу представляются налогоплательщиками (организациями, индивидуальными </w:t>
      </w:r>
      <w:r>
        <w:rPr>
          <w:rFonts w:ascii="Times New Roman" w:hAnsi="Times New Roman"/>
          <w:sz w:val="26"/>
          <w:szCs w:val="26"/>
        </w:rPr>
        <w:lastRenderedPageBreak/>
        <w:t>предпринимателями)</w:t>
      </w:r>
      <w:r w:rsidRPr="00F155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позднее 1 февраля года, следующего за </w:t>
      </w:r>
      <w:r w:rsidRPr="00B93002">
        <w:rPr>
          <w:rFonts w:ascii="Times New Roman" w:hAnsi="Times New Roman"/>
          <w:color w:val="000000"/>
          <w:sz w:val="26"/>
          <w:szCs w:val="26"/>
        </w:rPr>
        <w:t xml:space="preserve">истекшим </w:t>
      </w:r>
      <w:hyperlink r:id="rId7" w:history="1">
        <w:r w:rsidRPr="00B93002">
          <w:rPr>
            <w:rFonts w:ascii="Times New Roman" w:hAnsi="Times New Roman"/>
            <w:color w:val="000000"/>
            <w:sz w:val="26"/>
            <w:szCs w:val="26"/>
          </w:rPr>
          <w:t>налоговым периодом</w:t>
        </w:r>
      </w:hyperlink>
      <w:r w:rsidRPr="00B93002">
        <w:rPr>
          <w:rFonts w:ascii="Times New Roman" w:hAnsi="Times New Roman"/>
          <w:color w:val="000000"/>
          <w:sz w:val="26"/>
          <w:szCs w:val="26"/>
        </w:rPr>
        <w:t>.</w:t>
      </w:r>
    </w:p>
    <w:p w:rsidR="00085D2D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 </w:t>
      </w:r>
      <w:r>
        <w:rPr>
          <w:rFonts w:ascii="Times New Roman" w:hAnsi="Times New Roman"/>
          <w:sz w:val="26"/>
          <w:szCs w:val="26"/>
        </w:rPr>
        <w:t xml:space="preserve">Налогоплательщики (организации, индивидуальные предприниматели), уплачивают налог по истечении налогового периода не позднее 31 марта года, следующего за истекшим налоговым периодом. </w:t>
      </w:r>
    </w:p>
    <w:p w:rsidR="00085D2D" w:rsidRPr="00F15579" w:rsidRDefault="00085D2D" w:rsidP="008D3876">
      <w:pPr>
        <w:spacing w:after="0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085D2D" w:rsidRPr="00F15579" w:rsidRDefault="00085D2D" w:rsidP="008D3876">
      <w:pPr>
        <w:spacing w:after="0" w:line="220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3" w:name="P29"/>
      <w:bookmarkEnd w:id="3"/>
      <w:r w:rsidRPr="00F15579">
        <w:rPr>
          <w:rFonts w:ascii="Times New Roman" w:hAnsi="Times New Roman"/>
          <w:b/>
          <w:sz w:val="26"/>
          <w:szCs w:val="26"/>
        </w:rPr>
        <w:t>4. Налоговая ставка</w:t>
      </w:r>
    </w:p>
    <w:p w:rsidR="00085D2D" w:rsidRPr="00F15579" w:rsidRDefault="00085D2D" w:rsidP="008D3876">
      <w:pPr>
        <w:spacing w:after="0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085D2D" w:rsidRPr="00F15579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>4.1. Налоговые ставки устанавливаются в размерах:</w:t>
      </w:r>
    </w:p>
    <w:p w:rsidR="00085D2D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12D5D">
        <w:rPr>
          <w:rFonts w:ascii="Times New Roman" w:hAnsi="Times New Roman"/>
          <w:sz w:val="26"/>
          <w:szCs w:val="26"/>
        </w:rPr>
        <w:t>0,3 процента</w:t>
      </w:r>
      <w:r w:rsidRPr="00F15579">
        <w:rPr>
          <w:rFonts w:ascii="Times New Roman" w:hAnsi="Times New Roman"/>
          <w:sz w:val="26"/>
          <w:szCs w:val="26"/>
        </w:rPr>
        <w:t xml:space="preserve"> в отношении земельных участков:</w:t>
      </w:r>
    </w:p>
    <w:p w:rsidR="00085D2D" w:rsidRDefault="00085D2D" w:rsidP="008D38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85D2D" w:rsidRPr="00F15579" w:rsidRDefault="00085D2D" w:rsidP="008D38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085D2D" w:rsidRPr="00F15579" w:rsidRDefault="00085D2D" w:rsidP="008D38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</w:t>
      </w:r>
      <w:r>
        <w:rPr>
          <w:rFonts w:ascii="Times New Roman" w:hAnsi="Times New Roman"/>
          <w:sz w:val="26"/>
          <w:szCs w:val="26"/>
        </w:rPr>
        <w:t>(</w:t>
      </w:r>
      <w:r w:rsidRPr="00F15579">
        <w:rPr>
          <w:rFonts w:ascii="Times New Roman" w:hAnsi="Times New Roman"/>
          <w:sz w:val="26"/>
          <w:szCs w:val="26"/>
        </w:rPr>
        <w:t>предоставленных</w:t>
      </w:r>
      <w:r>
        <w:rPr>
          <w:rFonts w:ascii="Times New Roman" w:hAnsi="Times New Roman"/>
          <w:sz w:val="26"/>
          <w:szCs w:val="26"/>
        </w:rPr>
        <w:t>)</w:t>
      </w:r>
      <w:r w:rsidRPr="00F15579">
        <w:rPr>
          <w:rFonts w:ascii="Times New Roman" w:hAnsi="Times New Roman"/>
          <w:sz w:val="26"/>
          <w:szCs w:val="26"/>
        </w:rPr>
        <w:t xml:space="preserve"> для жилищного строительства;</w:t>
      </w:r>
    </w:p>
    <w:p w:rsidR="00085D2D" w:rsidRPr="00F15579" w:rsidRDefault="00085D2D" w:rsidP="008D38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85D2D" w:rsidRPr="00F15579" w:rsidRDefault="00085D2D" w:rsidP="008D38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85D2D" w:rsidRPr="00F15579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E12D5D">
        <w:rPr>
          <w:rFonts w:ascii="Times New Roman" w:hAnsi="Times New Roman"/>
          <w:sz w:val="26"/>
          <w:szCs w:val="26"/>
        </w:rPr>
        <w:t>1,5 процентов</w:t>
      </w:r>
      <w:r w:rsidRPr="00F15579">
        <w:rPr>
          <w:rFonts w:ascii="Times New Roman" w:hAnsi="Times New Roman"/>
          <w:sz w:val="26"/>
          <w:szCs w:val="26"/>
        </w:rPr>
        <w:t xml:space="preserve"> в отношении прочих земельных участков.</w:t>
      </w:r>
    </w:p>
    <w:p w:rsidR="00085D2D" w:rsidRPr="00F15579" w:rsidRDefault="00085D2D" w:rsidP="008D3876">
      <w:pPr>
        <w:spacing w:after="0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085D2D" w:rsidRPr="00F15579" w:rsidRDefault="00085D2D" w:rsidP="008D3876">
      <w:pPr>
        <w:spacing w:after="0" w:line="220" w:lineRule="atLeast"/>
        <w:jc w:val="center"/>
        <w:outlineLvl w:val="0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b/>
          <w:sz w:val="26"/>
          <w:szCs w:val="26"/>
        </w:rPr>
        <w:t>5. Льготы по налогу</w:t>
      </w:r>
    </w:p>
    <w:p w:rsidR="00085D2D" w:rsidRPr="00F15579" w:rsidRDefault="00085D2D" w:rsidP="008D3876">
      <w:pPr>
        <w:spacing w:after="0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085D2D" w:rsidRPr="002C1762" w:rsidRDefault="00085D2D" w:rsidP="008D3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>5.1</w:t>
      </w:r>
      <w:r w:rsidRPr="002C1762">
        <w:rPr>
          <w:rFonts w:ascii="Times New Roman" w:hAnsi="Times New Roman"/>
          <w:color w:val="000000"/>
          <w:sz w:val="26"/>
          <w:szCs w:val="26"/>
        </w:rPr>
        <w:t xml:space="preserve">. Для организаций и физических лиц, имеющих в собственности земельные участки, являющиеся объектом налогообложения на территории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городского </w:t>
      </w:r>
      <w:r w:rsidRPr="002C1762">
        <w:rPr>
          <w:rFonts w:ascii="Times New Roman" w:hAnsi="Times New Roman"/>
          <w:color w:val="000000"/>
          <w:sz w:val="26"/>
          <w:szCs w:val="26"/>
        </w:rPr>
        <w:t xml:space="preserve">поселения </w:t>
      </w:r>
      <w:r>
        <w:rPr>
          <w:rFonts w:ascii="Times New Roman" w:hAnsi="Times New Roman"/>
          <w:color w:val="000000"/>
          <w:sz w:val="26"/>
          <w:szCs w:val="26"/>
        </w:rPr>
        <w:t>Безенчук</w:t>
      </w:r>
      <w:r w:rsidRPr="002C1762">
        <w:rPr>
          <w:rFonts w:ascii="Times New Roman" w:hAnsi="Times New Roman"/>
          <w:color w:val="000000"/>
          <w:sz w:val="26"/>
          <w:szCs w:val="26"/>
        </w:rPr>
        <w:t xml:space="preserve">, льготы, установленные в соответствии со </w:t>
      </w:r>
      <w:hyperlink r:id="rId8" w:history="1">
        <w:r w:rsidRPr="002C1762">
          <w:rPr>
            <w:rFonts w:ascii="Times New Roman" w:hAnsi="Times New Roman"/>
            <w:color w:val="000000"/>
            <w:sz w:val="26"/>
            <w:szCs w:val="26"/>
          </w:rPr>
          <w:t>статьей 395</w:t>
        </w:r>
      </w:hyperlink>
      <w:r w:rsidRPr="002C1762">
        <w:rPr>
          <w:rFonts w:ascii="Times New Roman" w:hAnsi="Times New Roman"/>
          <w:color w:val="000000"/>
          <w:sz w:val="26"/>
          <w:szCs w:val="26"/>
        </w:rPr>
        <w:t xml:space="preserve"> Налогового кодекса РФ, действуют в полном объеме.</w:t>
      </w:r>
    </w:p>
    <w:p w:rsidR="00085D2D" w:rsidRPr="002C1762" w:rsidRDefault="00085D2D" w:rsidP="008D387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 xml:space="preserve">5.2. </w:t>
      </w:r>
      <w:r w:rsidRPr="002C1762">
        <w:rPr>
          <w:rFonts w:ascii="Times New Roman" w:hAnsi="Times New Roman"/>
          <w:color w:val="000000"/>
          <w:sz w:val="26"/>
          <w:szCs w:val="26"/>
        </w:rPr>
        <w:t xml:space="preserve">Льготы в виде уменьшения налоговой базы, предусмотренного </w:t>
      </w:r>
      <w:hyperlink r:id="rId9" w:history="1">
        <w:r w:rsidRPr="002C1762">
          <w:rPr>
            <w:rFonts w:ascii="Times New Roman" w:hAnsi="Times New Roman"/>
            <w:color w:val="000000"/>
            <w:sz w:val="26"/>
            <w:szCs w:val="26"/>
          </w:rPr>
          <w:t>пунктом 5 статьи 391</w:t>
        </w:r>
      </w:hyperlink>
      <w:r w:rsidRPr="002C1762">
        <w:rPr>
          <w:rFonts w:ascii="Times New Roman" w:hAnsi="Times New Roman"/>
          <w:color w:val="000000"/>
          <w:sz w:val="26"/>
          <w:szCs w:val="26"/>
        </w:rPr>
        <w:t xml:space="preserve"> Налогового кодекса Российской Федерации, действуют в полном объеме.</w:t>
      </w:r>
    </w:p>
    <w:p w:rsidR="00085D2D" w:rsidRPr="00F15579" w:rsidRDefault="00085D2D" w:rsidP="008D38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5579">
        <w:rPr>
          <w:rFonts w:ascii="Times New Roman" w:hAnsi="Times New Roman"/>
          <w:sz w:val="26"/>
          <w:szCs w:val="26"/>
        </w:rPr>
        <w:t>5.3. Освобождаются от налогообложения:</w:t>
      </w:r>
    </w:p>
    <w:p w:rsidR="00085D2D" w:rsidRDefault="00085D2D" w:rsidP="008D38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5FDE">
        <w:rPr>
          <w:rFonts w:ascii="Times New Roman" w:hAnsi="Times New Roman"/>
          <w:sz w:val="26"/>
          <w:szCs w:val="26"/>
        </w:rPr>
        <w:t>- органы местного самоуправления, их отраслевые (функциональные) органы;</w:t>
      </w:r>
    </w:p>
    <w:p w:rsidR="00085D2D" w:rsidRPr="000D5FDE" w:rsidRDefault="00085D2D" w:rsidP="008D38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ветераны Великой Отечественной войны и инвалиды Великой отечественной войны в отношении земельных участков, не используемых для осуществления предпринимательской деятельности;</w:t>
      </w:r>
    </w:p>
    <w:p w:rsidR="00085D2D" w:rsidRPr="000D5FDE" w:rsidRDefault="00085D2D" w:rsidP="008D38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5FDE">
        <w:rPr>
          <w:rFonts w:ascii="Times New Roman" w:hAnsi="Times New Roman"/>
          <w:sz w:val="26"/>
          <w:szCs w:val="26"/>
        </w:rPr>
        <w:t>-  граждан</w:t>
      </w:r>
      <w:r>
        <w:rPr>
          <w:rFonts w:ascii="Times New Roman" w:hAnsi="Times New Roman"/>
          <w:sz w:val="26"/>
          <w:szCs w:val="26"/>
        </w:rPr>
        <w:t>е</w:t>
      </w:r>
      <w:r w:rsidRPr="000D5FDE">
        <w:rPr>
          <w:rFonts w:ascii="Times New Roman" w:hAnsi="Times New Roman"/>
          <w:sz w:val="26"/>
          <w:szCs w:val="26"/>
        </w:rPr>
        <w:t>, имеющи</w:t>
      </w:r>
      <w:r>
        <w:rPr>
          <w:rFonts w:ascii="Times New Roman" w:hAnsi="Times New Roman"/>
          <w:sz w:val="26"/>
          <w:szCs w:val="26"/>
        </w:rPr>
        <w:t>е</w:t>
      </w:r>
      <w:r w:rsidRPr="000D5FDE">
        <w:rPr>
          <w:rFonts w:ascii="Times New Roman" w:hAnsi="Times New Roman"/>
          <w:sz w:val="26"/>
          <w:szCs w:val="26"/>
        </w:rPr>
        <w:t xml:space="preserve"> звание «Почетный житель </w:t>
      </w:r>
      <w:proofErr w:type="spellStart"/>
      <w:r w:rsidRPr="000D5FDE">
        <w:rPr>
          <w:rFonts w:ascii="Times New Roman" w:hAnsi="Times New Roman"/>
          <w:sz w:val="26"/>
          <w:szCs w:val="26"/>
        </w:rPr>
        <w:t>Безенчукского</w:t>
      </w:r>
      <w:proofErr w:type="spellEnd"/>
      <w:r w:rsidRPr="000D5FDE">
        <w:rPr>
          <w:rFonts w:ascii="Times New Roman" w:hAnsi="Times New Roman"/>
          <w:sz w:val="26"/>
          <w:szCs w:val="26"/>
        </w:rPr>
        <w:t xml:space="preserve"> района»;</w:t>
      </w:r>
    </w:p>
    <w:p w:rsidR="00085D2D" w:rsidRPr="000D5FDE" w:rsidRDefault="00085D2D" w:rsidP="008D3876">
      <w:pPr>
        <w:spacing w:after="0" w:line="2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D5FDE">
        <w:rPr>
          <w:rFonts w:ascii="Times New Roman" w:hAnsi="Times New Roman"/>
          <w:sz w:val="26"/>
          <w:szCs w:val="26"/>
        </w:rPr>
        <w:t>- граждан</w:t>
      </w:r>
      <w:r>
        <w:rPr>
          <w:rFonts w:ascii="Times New Roman" w:hAnsi="Times New Roman"/>
          <w:sz w:val="26"/>
          <w:szCs w:val="26"/>
        </w:rPr>
        <w:t>е</w:t>
      </w:r>
      <w:r w:rsidRPr="000D5FDE">
        <w:rPr>
          <w:rFonts w:ascii="Times New Roman" w:hAnsi="Times New Roman"/>
          <w:sz w:val="26"/>
          <w:szCs w:val="26"/>
        </w:rPr>
        <w:t>, имеющи</w:t>
      </w:r>
      <w:r>
        <w:rPr>
          <w:rFonts w:ascii="Times New Roman" w:hAnsi="Times New Roman"/>
          <w:sz w:val="26"/>
          <w:szCs w:val="26"/>
        </w:rPr>
        <w:t>е</w:t>
      </w:r>
      <w:r w:rsidRPr="000D5FDE">
        <w:rPr>
          <w:rFonts w:ascii="Times New Roman" w:hAnsi="Times New Roman"/>
          <w:sz w:val="26"/>
          <w:szCs w:val="26"/>
        </w:rPr>
        <w:t xml:space="preserve"> звание «Почетный житель городского поселения Безенчук муниципального района </w:t>
      </w:r>
      <w:proofErr w:type="spellStart"/>
      <w:r w:rsidRPr="000D5FD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Pr="000D5FDE">
        <w:rPr>
          <w:rFonts w:ascii="Times New Roman" w:hAnsi="Times New Roman"/>
          <w:sz w:val="26"/>
          <w:szCs w:val="26"/>
        </w:rPr>
        <w:t>»;</w:t>
      </w:r>
    </w:p>
    <w:p w:rsidR="00085D2D" w:rsidRPr="000D5FDE" w:rsidRDefault="00085D2D" w:rsidP="008D3876">
      <w:pPr>
        <w:spacing w:after="0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D5FDE">
        <w:rPr>
          <w:rFonts w:ascii="Times New Roman" w:hAnsi="Times New Roman"/>
          <w:sz w:val="26"/>
          <w:szCs w:val="26"/>
        </w:rPr>
        <w:t>- общеобразовательные учреждения, находящиеся на территории поселения и не получающие доходы от п</w:t>
      </w:r>
      <w:r>
        <w:rPr>
          <w:rFonts w:ascii="Times New Roman" w:hAnsi="Times New Roman"/>
          <w:sz w:val="26"/>
          <w:szCs w:val="26"/>
        </w:rPr>
        <w:t>редпринимательской деятельности.</w:t>
      </w:r>
    </w:p>
    <w:p w:rsidR="00085D2D" w:rsidRPr="00AB5DCE" w:rsidRDefault="00085D2D" w:rsidP="006E15F7">
      <w:pPr>
        <w:spacing w:after="0" w:line="220" w:lineRule="atLeast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D5FDE">
        <w:rPr>
          <w:rFonts w:ascii="Times New Roman" w:hAnsi="Times New Roman"/>
          <w:sz w:val="26"/>
          <w:szCs w:val="26"/>
        </w:rPr>
        <w:t xml:space="preserve">5.4. </w:t>
      </w:r>
      <w:r w:rsidRPr="000D5FDE">
        <w:rPr>
          <w:rFonts w:ascii="Times New Roman" w:hAnsi="Times New Roman"/>
          <w:color w:val="000000"/>
          <w:sz w:val="26"/>
          <w:szCs w:val="26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history="1">
        <w:r w:rsidRPr="000D5FDE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Pr="000D5FDE">
        <w:rPr>
          <w:rFonts w:ascii="Times New Roman" w:hAnsi="Times New Roman"/>
          <w:color w:val="000000"/>
          <w:sz w:val="26"/>
          <w:szCs w:val="26"/>
        </w:rPr>
        <w:t xml:space="preserve"> о предоставлении налоговой льготы, а также вправе представить </w:t>
      </w:r>
      <w:hyperlink r:id="rId11" w:history="1">
        <w:r w:rsidRPr="000D5FDE">
          <w:rPr>
            <w:rFonts w:ascii="Times New Roman" w:hAnsi="Times New Roman"/>
            <w:color w:val="000000"/>
            <w:sz w:val="26"/>
            <w:szCs w:val="26"/>
          </w:rPr>
          <w:t>документы</w:t>
        </w:r>
      </w:hyperlink>
      <w:r w:rsidRPr="000D5FDE">
        <w:rPr>
          <w:rFonts w:ascii="Times New Roman" w:hAnsi="Times New Roman"/>
          <w:color w:val="000000"/>
          <w:sz w:val="26"/>
          <w:szCs w:val="26"/>
        </w:rPr>
        <w:t>, подтверждающие право налогоплательщика на налоговую льготу.</w:t>
      </w:r>
    </w:p>
    <w:sectPr w:rsidR="00085D2D" w:rsidRPr="00AB5DCE" w:rsidSect="006E15F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7A8"/>
    <w:rsid w:val="00007E57"/>
    <w:rsid w:val="0001016E"/>
    <w:rsid w:val="00015E89"/>
    <w:rsid w:val="00020F7D"/>
    <w:rsid w:val="00053A3F"/>
    <w:rsid w:val="00065764"/>
    <w:rsid w:val="00085D2D"/>
    <w:rsid w:val="000866B4"/>
    <w:rsid w:val="000A1633"/>
    <w:rsid w:val="000A70D5"/>
    <w:rsid w:val="000B073D"/>
    <w:rsid w:val="000B2815"/>
    <w:rsid w:val="000D5B12"/>
    <w:rsid w:val="000D5FDE"/>
    <w:rsid w:val="000F3566"/>
    <w:rsid w:val="0011196B"/>
    <w:rsid w:val="001415E9"/>
    <w:rsid w:val="001541F3"/>
    <w:rsid w:val="001574BC"/>
    <w:rsid w:val="00162773"/>
    <w:rsid w:val="00162D9C"/>
    <w:rsid w:val="001738BB"/>
    <w:rsid w:val="0019534D"/>
    <w:rsid w:val="001A06CB"/>
    <w:rsid w:val="001A2EE3"/>
    <w:rsid w:val="001A3AF6"/>
    <w:rsid w:val="001B1CA7"/>
    <w:rsid w:val="001D6CC5"/>
    <w:rsid w:val="001E1110"/>
    <w:rsid w:val="001E2482"/>
    <w:rsid w:val="001F0F81"/>
    <w:rsid w:val="001F656B"/>
    <w:rsid w:val="0021241B"/>
    <w:rsid w:val="002138A9"/>
    <w:rsid w:val="00270630"/>
    <w:rsid w:val="00274C34"/>
    <w:rsid w:val="002B23A8"/>
    <w:rsid w:val="002B7BD1"/>
    <w:rsid w:val="002C1762"/>
    <w:rsid w:val="002D251D"/>
    <w:rsid w:val="002F10A4"/>
    <w:rsid w:val="00311854"/>
    <w:rsid w:val="00337A6D"/>
    <w:rsid w:val="00351599"/>
    <w:rsid w:val="0035510A"/>
    <w:rsid w:val="00355698"/>
    <w:rsid w:val="00366DC7"/>
    <w:rsid w:val="00376B6F"/>
    <w:rsid w:val="0038792F"/>
    <w:rsid w:val="003A50CA"/>
    <w:rsid w:val="003C7AF7"/>
    <w:rsid w:val="003D57DD"/>
    <w:rsid w:val="00413232"/>
    <w:rsid w:val="00416826"/>
    <w:rsid w:val="00432911"/>
    <w:rsid w:val="00451347"/>
    <w:rsid w:val="004620AD"/>
    <w:rsid w:val="004740B7"/>
    <w:rsid w:val="004A0C4A"/>
    <w:rsid w:val="004F1D42"/>
    <w:rsid w:val="004F6A47"/>
    <w:rsid w:val="00511637"/>
    <w:rsid w:val="00532CC1"/>
    <w:rsid w:val="005639E1"/>
    <w:rsid w:val="00574FAB"/>
    <w:rsid w:val="00590372"/>
    <w:rsid w:val="00592FFF"/>
    <w:rsid w:val="00594DF7"/>
    <w:rsid w:val="005A51F2"/>
    <w:rsid w:val="005B0264"/>
    <w:rsid w:val="005B1CEC"/>
    <w:rsid w:val="005B2442"/>
    <w:rsid w:val="005B3576"/>
    <w:rsid w:val="005B6DD7"/>
    <w:rsid w:val="005C1F45"/>
    <w:rsid w:val="005C2620"/>
    <w:rsid w:val="005D0B49"/>
    <w:rsid w:val="005D2479"/>
    <w:rsid w:val="005E0BA9"/>
    <w:rsid w:val="005E5993"/>
    <w:rsid w:val="005F2B4C"/>
    <w:rsid w:val="005F33FB"/>
    <w:rsid w:val="0060487E"/>
    <w:rsid w:val="006331E3"/>
    <w:rsid w:val="006775AB"/>
    <w:rsid w:val="00692418"/>
    <w:rsid w:val="006B5F3C"/>
    <w:rsid w:val="006E15F7"/>
    <w:rsid w:val="006E4175"/>
    <w:rsid w:val="00704445"/>
    <w:rsid w:val="007115FC"/>
    <w:rsid w:val="00724E80"/>
    <w:rsid w:val="00737521"/>
    <w:rsid w:val="00742B62"/>
    <w:rsid w:val="007671E3"/>
    <w:rsid w:val="00783762"/>
    <w:rsid w:val="007A18F8"/>
    <w:rsid w:val="007B77E9"/>
    <w:rsid w:val="007D1377"/>
    <w:rsid w:val="007E287E"/>
    <w:rsid w:val="007E7FE1"/>
    <w:rsid w:val="00803E60"/>
    <w:rsid w:val="00815133"/>
    <w:rsid w:val="008454C8"/>
    <w:rsid w:val="008651D5"/>
    <w:rsid w:val="00897009"/>
    <w:rsid w:val="008A230B"/>
    <w:rsid w:val="008D3876"/>
    <w:rsid w:val="008E6DAC"/>
    <w:rsid w:val="0090489B"/>
    <w:rsid w:val="00917532"/>
    <w:rsid w:val="009279A1"/>
    <w:rsid w:val="00947384"/>
    <w:rsid w:val="0095218B"/>
    <w:rsid w:val="00957170"/>
    <w:rsid w:val="00982E77"/>
    <w:rsid w:val="009B3B59"/>
    <w:rsid w:val="00A07851"/>
    <w:rsid w:val="00A147F1"/>
    <w:rsid w:val="00A347D9"/>
    <w:rsid w:val="00A64DCB"/>
    <w:rsid w:val="00A70645"/>
    <w:rsid w:val="00A72EB2"/>
    <w:rsid w:val="00A74899"/>
    <w:rsid w:val="00A85BF0"/>
    <w:rsid w:val="00A941AA"/>
    <w:rsid w:val="00AB5DCE"/>
    <w:rsid w:val="00AD01D7"/>
    <w:rsid w:val="00AD17A8"/>
    <w:rsid w:val="00AD6F9F"/>
    <w:rsid w:val="00AF32E9"/>
    <w:rsid w:val="00B04AC6"/>
    <w:rsid w:val="00B1462E"/>
    <w:rsid w:val="00B15FE0"/>
    <w:rsid w:val="00B66B3F"/>
    <w:rsid w:val="00B84B73"/>
    <w:rsid w:val="00B8789C"/>
    <w:rsid w:val="00B93002"/>
    <w:rsid w:val="00BA5D08"/>
    <w:rsid w:val="00BC2FAD"/>
    <w:rsid w:val="00BF1B81"/>
    <w:rsid w:val="00BF2B11"/>
    <w:rsid w:val="00C72DE2"/>
    <w:rsid w:val="00C90A49"/>
    <w:rsid w:val="00C91190"/>
    <w:rsid w:val="00C97E16"/>
    <w:rsid w:val="00CA497B"/>
    <w:rsid w:val="00CB2362"/>
    <w:rsid w:val="00CC7F21"/>
    <w:rsid w:val="00D47123"/>
    <w:rsid w:val="00D63C46"/>
    <w:rsid w:val="00D90FD8"/>
    <w:rsid w:val="00DA3BBA"/>
    <w:rsid w:val="00E1260A"/>
    <w:rsid w:val="00E12D5D"/>
    <w:rsid w:val="00E22274"/>
    <w:rsid w:val="00E24DB5"/>
    <w:rsid w:val="00E26B7D"/>
    <w:rsid w:val="00E6450E"/>
    <w:rsid w:val="00E95724"/>
    <w:rsid w:val="00E95E2D"/>
    <w:rsid w:val="00EC4E69"/>
    <w:rsid w:val="00ED3A22"/>
    <w:rsid w:val="00EE2089"/>
    <w:rsid w:val="00EE4218"/>
    <w:rsid w:val="00F05D65"/>
    <w:rsid w:val="00F113E8"/>
    <w:rsid w:val="00F15579"/>
    <w:rsid w:val="00F34CE3"/>
    <w:rsid w:val="00F5725B"/>
    <w:rsid w:val="00F77D08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D2AC4"/>
  <w15:docId w15:val="{93BAB4FA-B193-47E8-B5E6-9339C13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0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17A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AD17A8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C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17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13232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rsid w:val="001E1771"/>
  </w:style>
  <w:style w:type="character" w:customStyle="1" w:styleId="20">
    <w:name w:val="Основной текст 2 Знак"/>
    <w:link w:val="2"/>
    <w:uiPriority w:val="99"/>
    <w:locked/>
    <w:rsid w:val="00413232"/>
    <w:rPr>
      <w:rFonts w:ascii="Calibri" w:hAnsi="Calibri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26C7C459CAC28E3F53EB2D260C46014F55DF074704D3501520A1206772E3CAC77663F181D9D77C02A4B13751883BF3451CDB1D6BJEJ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6C57D808F45E955B7AA0E24B6251135AF6C200BAF671870F3F95B5DC7630A2F46A6D03F2C1011176AB786BD3C66888C9F470F7803x9Z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726C7C459CAC28E3F53EB2D260C46014F55DF074704D3501520A1206772E3CAC77663F18CD7D77C02A4B13751883BF3451CDB1D6BJEJ2G" TargetMode="External"/><Relationship Id="rId11" Type="http://schemas.openxmlformats.org/officeDocument/2006/relationships/hyperlink" Target="consultantplus://offline/ref=756B90CDEC0DF6B1E0073C6C157C8C0564C96A4861DF33F4800D12CD562EFA92362C013D9835C1A534A8831A4958006C84EE22B236701820m8s3J" TargetMode="External"/><Relationship Id="rId5" Type="http://schemas.openxmlformats.org/officeDocument/2006/relationships/hyperlink" Target="consultantplus://offline/ref=6154324B91CB99053CCAA7AB73A8FC40A54A431FBDB5A1D1068F3CD19FE8C540F97C44A1F52FC03594761F0FCE3E3E6AEA294E6ACE96625Fy8y8F" TargetMode="External"/><Relationship Id="rId10" Type="http://schemas.openxmlformats.org/officeDocument/2006/relationships/hyperlink" Target="consultantplus://offline/ref=756B90CDEC0DF6B1E0073C6C157C8C0564C9684169DB33F4800D12CD562EFA92362C013D9835C1A736A8831A4958006C84EE22B236701820m8s3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4726C7C459CAC28E3F53EB2D260C46014F55DF074704D3501520A1206772E3CAC77663F38BD8DB2307B1A06F5F8B25EC4503C71F6AEBJAJ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2144</Words>
  <Characters>12223</Characters>
  <Application>Microsoft Office Word</Application>
  <DocSecurity>0</DocSecurity>
  <Lines>101</Lines>
  <Paragraphs>28</Paragraphs>
  <ScaleCrop>false</ScaleCrop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2018-12-12T06:45:00Z</cp:lastPrinted>
  <dcterms:created xsi:type="dcterms:W3CDTF">2018-12-11T13:03:00Z</dcterms:created>
  <dcterms:modified xsi:type="dcterms:W3CDTF">2018-12-13T11:15:00Z</dcterms:modified>
</cp:coreProperties>
</file>