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001" w:rsidRPr="00F70904" w:rsidRDefault="00115001" w:rsidP="00F70904">
      <w:pPr>
        <w:widowControl w:val="0"/>
        <w:autoSpaceDE w:val="0"/>
        <w:autoSpaceDN w:val="0"/>
        <w:jc w:val="both"/>
        <w:rPr>
          <w:szCs w:val="20"/>
        </w:rPr>
      </w:pPr>
      <w:bookmarkStart w:id="0" w:name="P35"/>
      <w:bookmarkEnd w:id="0"/>
    </w:p>
    <w:p w:rsidR="00CF3485" w:rsidRPr="00CF3485" w:rsidRDefault="00CF3485" w:rsidP="00CF3485">
      <w:pPr>
        <w:widowControl w:val="0"/>
        <w:snapToGrid w:val="0"/>
        <w:jc w:val="center"/>
        <w:rPr>
          <w:rFonts w:ascii="Arial" w:hAnsi="Arial"/>
          <w:sz w:val="20"/>
          <w:szCs w:val="20"/>
        </w:rPr>
      </w:pPr>
      <w:r w:rsidRPr="00CF3485">
        <w:rPr>
          <w:rFonts w:ascii="Arial" w:hAnsi="Arial"/>
          <w:sz w:val="20"/>
          <w:szCs w:val="20"/>
        </w:rPr>
        <w:object w:dxaOrig="7079" w:dyaOrig="8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1.75pt" o:ole="">
            <v:imagedata r:id="rId4" o:title=""/>
          </v:shape>
          <o:OLEObject Type="Embed" ProgID="MSPhotoEd.3" ShapeID="_x0000_i1025" DrawAspect="Content" ObjectID="_1646124085" r:id="rId5"/>
        </w:object>
      </w:r>
    </w:p>
    <w:p w:rsidR="00CF3485" w:rsidRPr="00CF3485" w:rsidRDefault="00CF3485" w:rsidP="00CF3485">
      <w:pPr>
        <w:widowControl w:val="0"/>
        <w:snapToGrid w:val="0"/>
        <w:jc w:val="center"/>
        <w:rPr>
          <w:rFonts w:ascii="Arial" w:hAnsi="Arial"/>
          <w:sz w:val="16"/>
          <w:szCs w:val="16"/>
        </w:rPr>
      </w:pPr>
    </w:p>
    <w:p w:rsidR="00CF3485" w:rsidRPr="00CF3485" w:rsidRDefault="00CF3485" w:rsidP="00CF3485">
      <w:pPr>
        <w:ind w:right="-5"/>
        <w:jc w:val="center"/>
        <w:rPr>
          <w:sz w:val="32"/>
          <w:szCs w:val="32"/>
        </w:rPr>
      </w:pPr>
      <w:r w:rsidRPr="00CF3485">
        <w:rPr>
          <w:sz w:val="32"/>
          <w:szCs w:val="32"/>
        </w:rPr>
        <w:t>Собрание представителей городского поселения Безенчук</w:t>
      </w:r>
    </w:p>
    <w:p w:rsidR="00CF3485" w:rsidRPr="00CF3485" w:rsidRDefault="00CF3485" w:rsidP="00CF3485">
      <w:pPr>
        <w:keepNext/>
        <w:ind w:right="43"/>
        <w:jc w:val="center"/>
        <w:outlineLvl w:val="0"/>
        <w:rPr>
          <w:sz w:val="32"/>
          <w:szCs w:val="32"/>
        </w:rPr>
      </w:pPr>
      <w:r w:rsidRPr="00CF3485">
        <w:rPr>
          <w:sz w:val="32"/>
          <w:szCs w:val="32"/>
        </w:rPr>
        <w:t>муниципального района Безенчукский</w:t>
      </w:r>
    </w:p>
    <w:p w:rsidR="00CF3485" w:rsidRPr="00CF3485" w:rsidRDefault="00CF3485" w:rsidP="00CF3485">
      <w:pPr>
        <w:keepNext/>
        <w:ind w:right="43"/>
        <w:jc w:val="center"/>
        <w:outlineLvl w:val="0"/>
        <w:rPr>
          <w:sz w:val="32"/>
          <w:szCs w:val="32"/>
        </w:rPr>
      </w:pPr>
      <w:r w:rsidRPr="00CF3485">
        <w:rPr>
          <w:sz w:val="32"/>
          <w:szCs w:val="32"/>
        </w:rPr>
        <w:t>Самарской области</w:t>
      </w:r>
    </w:p>
    <w:p w:rsidR="00CF3485" w:rsidRPr="00CF3485" w:rsidRDefault="00CF3485" w:rsidP="00CF3485">
      <w:pPr>
        <w:keepNext/>
        <w:tabs>
          <w:tab w:val="left" w:pos="3210"/>
          <w:tab w:val="center" w:pos="4677"/>
        </w:tabs>
        <w:jc w:val="center"/>
        <w:outlineLvl w:val="2"/>
        <w:rPr>
          <w:b/>
          <w:bCs/>
          <w:sz w:val="16"/>
          <w:szCs w:val="16"/>
        </w:rPr>
      </w:pPr>
    </w:p>
    <w:p w:rsidR="00CF3485" w:rsidRPr="00CF3485" w:rsidRDefault="00CF3485" w:rsidP="00CF3485">
      <w:pPr>
        <w:keepNext/>
        <w:widowControl w:val="0"/>
        <w:jc w:val="center"/>
        <w:outlineLvl w:val="2"/>
        <w:rPr>
          <w:bCs/>
          <w:sz w:val="32"/>
          <w:szCs w:val="32"/>
        </w:rPr>
      </w:pPr>
      <w:r w:rsidRPr="00CF3485">
        <w:rPr>
          <w:bCs/>
          <w:sz w:val="32"/>
          <w:szCs w:val="32"/>
        </w:rPr>
        <w:t>РЕШЕНИЕ ПРОЕКТ</w:t>
      </w:r>
    </w:p>
    <w:p w:rsidR="00CF3485" w:rsidRPr="00CF3485" w:rsidRDefault="00CF3485" w:rsidP="00CF3485">
      <w:pPr>
        <w:keepNext/>
        <w:widowControl w:val="0"/>
        <w:jc w:val="center"/>
        <w:outlineLvl w:val="2"/>
        <w:rPr>
          <w:bCs/>
          <w:sz w:val="16"/>
          <w:szCs w:val="16"/>
        </w:rPr>
      </w:pPr>
    </w:p>
    <w:p w:rsidR="00CF3485" w:rsidRPr="00CF3485" w:rsidRDefault="00CF3485" w:rsidP="00CF3485">
      <w:pPr>
        <w:keepNext/>
        <w:jc w:val="center"/>
        <w:outlineLvl w:val="2"/>
        <w:rPr>
          <w:bCs/>
          <w:sz w:val="28"/>
          <w:szCs w:val="28"/>
        </w:rPr>
      </w:pPr>
      <w:r w:rsidRPr="00CF3485">
        <w:rPr>
          <w:rFonts w:cs="Arial"/>
          <w:bCs/>
          <w:sz w:val="28"/>
          <w:szCs w:val="28"/>
        </w:rPr>
        <w:t xml:space="preserve">от -------.2020г   </w:t>
      </w:r>
      <w:r w:rsidRPr="00CF3485">
        <w:rPr>
          <w:bCs/>
          <w:sz w:val="28"/>
          <w:szCs w:val="28"/>
        </w:rPr>
        <w:t>№ --/55</w:t>
      </w:r>
    </w:p>
    <w:p w:rsidR="00361BF3" w:rsidRPr="00F70904" w:rsidRDefault="00361BF3" w:rsidP="00F70904">
      <w:pPr>
        <w:pStyle w:val="ConsPlusNormal"/>
        <w:jc w:val="both"/>
        <w:outlineLvl w:val="0"/>
        <w:rPr>
          <w:rFonts w:ascii="Times New Roman" w:hAnsi="Times New Roman" w:cs="Times New Roman"/>
        </w:rPr>
      </w:pPr>
    </w:p>
    <w:p w:rsidR="00361BF3" w:rsidRPr="00CF3485" w:rsidRDefault="00361BF3" w:rsidP="00F70904">
      <w:pPr>
        <w:pStyle w:val="ConsPlusTitle"/>
        <w:jc w:val="center"/>
        <w:rPr>
          <w:rFonts w:ascii="Times New Roman" w:hAnsi="Times New Roman" w:cs="Times New Roman"/>
          <w:sz w:val="26"/>
          <w:szCs w:val="26"/>
        </w:rPr>
      </w:pPr>
    </w:p>
    <w:p w:rsidR="00972502" w:rsidRPr="00972502" w:rsidRDefault="00972502" w:rsidP="00972502">
      <w:pPr>
        <w:pStyle w:val="ConsPlusTitle"/>
        <w:jc w:val="center"/>
        <w:rPr>
          <w:rFonts w:ascii="Times New Roman" w:hAnsi="Times New Roman" w:cs="Times New Roman"/>
          <w:b w:val="0"/>
          <w:bCs/>
          <w:sz w:val="28"/>
          <w:szCs w:val="28"/>
        </w:rPr>
      </w:pPr>
      <w:r w:rsidRPr="00972502">
        <w:rPr>
          <w:rFonts w:ascii="Times New Roman" w:hAnsi="Times New Roman" w:cs="Times New Roman"/>
          <w:b w:val="0"/>
          <w:bCs/>
          <w:sz w:val="28"/>
          <w:szCs w:val="28"/>
        </w:rPr>
        <w:t xml:space="preserve">Об утверждении Положения </w:t>
      </w:r>
      <w:r w:rsidR="00713B9F">
        <w:rPr>
          <w:rFonts w:ascii="Times New Roman" w:hAnsi="Times New Roman" w:cs="Times New Roman"/>
          <w:b w:val="0"/>
          <w:bCs/>
          <w:sz w:val="28"/>
          <w:szCs w:val="28"/>
        </w:rPr>
        <w:t>«О</w:t>
      </w:r>
      <w:r w:rsidRPr="00972502">
        <w:rPr>
          <w:rFonts w:ascii="Times New Roman" w:hAnsi="Times New Roman" w:cs="Times New Roman"/>
          <w:b w:val="0"/>
          <w:bCs/>
          <w:sz w:val="28"/>
          <w:szCs w:val="28"/>
        </w:rPr>
        <w:t>б установлении размера платы за сохранение участка земли  на семейном (родовом) захоронении и порядок её внесения</w:t>
      </w:r>
      <w:r w:rsidR="00C17562">
        <w:rPr>
          <w:rFonts w:ascii="Times New Roman" w:hAnsi="Times New Roman" w:cs="Times New Roman"/>
          <w:b w:val="0"/>
          <w:bCs/>
          <w:sz w:val="28"/>
          <w:szCs w:val="28"/>
        </w:rPr>
        <w:t>»</w:t>
      </w:r>
      <w:bookmarkStart w:id="1" w:name="_GoBack"/>
      <w:bookmarkEnd w:id="1"/>
    </w:p>
    <w:p w:rsidR="00361BF3" w:rsidRPr="00682DF2" w:rsidRDefault="00361BF3" w:rsidP="00F70904">
      <w:pPr>
        <w:pStyle w:val="ConsPlusNormal"/>
        <w:jc w:val="both"/>
        <w:rPr>
          <w:rFonts w:ascii="Times New Roman" w:hAnsi="Times New Roman" w:cs="Times New Roman"/>
          <w:sz w:val="28"/>
          <w:szCs w:val="28"/>
        </w:rPr>
      </w:pPr>
    </w:p>
    <w:p w:rsidR="00361BF3" w:rsidRPr="00682DF2" w:rsidRDefault="00361BF3" w:rsidP="00F70904">
      <w:pPr>
        <w:pStyle w:val="ConsPlusNormal"/>
        <w:ind w:firstLine="540"/>
        <w:jc w:val="both"/>
        <w:rPr>
          <w:rFonts w:ascii="Times New Roman" w:hAnsi="Times New Roman" w:cs="Times New Roman"/>
          <w:color w:val="000000" w:themeColor="text1"/>
          <w:sz w:val="28"/>
          <w:szCs w:val="28"/>
        </w:rPr>
      </w:pPr>
      <w:r w:rsidRPr="00682DF2">
        <w:rPr>
          <w:rFonts w:ascii="Times New Roman" w:hAnsi="Times New Roman" w:cs="Times New Roman"/>
          <w:color w:val="000000" w:themeColor="text1"/>
          <w:sz w:val="28"/>
          <w:szCs w:val="28"/>
        </w:rPr>
        <w:t xml:space="preserve">В соответствии с </w:t>
      </w:r>
      <w:hyperlink r:id="rId6" w:history="1">
        <w:r w:rsidRPr="00682DF2">
          <w:rPr>
            <w:rFonts w:ascii="Times New Roman" w:hAnsi="Times New Roman" w:cs="Times New Roman"/>
            <w:color w:val="000000" w:themeColor="text1"/>
            <w:sz w:val="28"/>
            <w:szCs w:val="28"/>
          </w:rPr>
          <w:t>Законом</w:t>
        </w:r>
      </w:hyperlink>
      <w:r w:rsidRPr="00682DF2">
        <w:rPr>
          <w:rFonts w:ascii="Times New Roman" w:hAnsi="Times New Roman" w:cs="Times New Roman"/>
          <w:color w:val="000000" w:themeColor="text1"/>
          <w:sz w:val="28"/>
          <w:szCs w:val="28"/>
        </w:rPr>
        <w:t xml:space="preserve"> Самарской области от 06.07.2015 N 66-ГД "О порядке создания семейных (родовых) захоронений на территории Самарской области", Федеральным </w:t>
      </w:r>
      <w:hyperlink r:id="rId7" w:history="1">
        <w:r w:rsidRPr="00682DF2">
          <w:rPr>
            <w:rFonts w:ascii="Times New Roman" w:hAnsi="Times New Roman" w:cs="Times New Roman"/>
            <w:color w:val="000000" w:themeColor="text1"/>
            <w:sz w:val="28"/>
            <w:szCs w:val="28"/>
          </w:rPr>
          <w:t>законом</w:t>
        </w:r>
      </w:hyperlink>
      <w:r w:rsidRPr="00682DF2">
        <w:rPr>
          <w:rFonts w:ascii="Times New Roman" w:hAnsi="Times New Roman" w:cs="Times New Roman"/>
          <w:color w:val="000000" w:themeColor="text1"/>
          <w:sz w:val="28"/>
          <w:szCs w:val="28"/>
        </w:rPr>
        <w:t xml:space="preserve"> от 19.06.2000 N 82-ФЗ "О минимальном размере оплаты труда",  руководствуясь Уставом городского </w:t>
      </w:r>
      <w:r w:rsidR="0043342B" w:rsidRPr="00682DF2">
        <w:rPr>
          <w:rFonts w:ascii="Times New Roman" w:hAnsi="Times New Roman" w:cs="Times New Roman"/>
          <w:color w:val="000000" w:themeColor="text1"/>
          <w:sz w:val="28"/>
          <w:szCs w:val="28"/>
        </w:rPr>
        <w:t>поселения Безенчук муниципального района Безенчукский  Самарской области</w:t>
      </w:r>
    </w:p>
    <w:p w:rsidR="0043342B" w:rsidRPr="00682DF2" w:rsidRDefault="0043342B" w:rsidP="00F70904">
      <w:pPr>
        <w:pStyle w:val="ConsPlusNormal"/>
        <w:ind w:firstLine="540"/>
        <w:jc w:val="both"/>
        <w:rPr>
          <w:rFonts w:ascii="Times New Roman" w:hAnsi="Times New Roman" w:cs="Times New Roman"/>
          <w:color w:val="000000" w:themeColor="text1"/>
          <w:sz w:val="28"/>
          <w:szCs w:val="28"/>
        </w:rPr>
      </w:pPr>
    </w:p>
    <w:p w:rsidR="0043342B" w:rsidRDefault="0043342B" w:rsidP="00F70904">
      <w:pPr>
        <w:pStyle w:val="ConsPlusNormal"/>
        <w:ind w:firstLine="540"/>
        <w:jc w:val="center"/>
        <w:rPr>
          <w:rFonts w:ascii="Times New Roman" w:hAnsi="Times New Roman" w:cs="Times New Roman"/>
          <w:color w:val="000000" w:themeColor="text1"/>
          <w:sz w:val="28"/>
          <w:szCs w:val="28"/>
        </w:rPr>
      </w:pPr>
      <w:r w:rsidRPr="00682DF2">
        <w:rPr>
          <w:rFonts w:ascii="Times New Roman" w:hAnsi="Times New Roman" w:cs="Times New Roman"/>
          <w:color w:val="000000" w:themeColor="text1"/>
          <w:sz w:val="28"/>
          <w:szCs w:val="28"/>
        </w:rPr>
        <w:t>РЕШИЛО:</w:t>
      </w:r>
    </w:p>
    <w:p w:rsidR="00C5129D" w:rsidRPr="00682DF2" w:rsidRDefault="00C5129D" w:rsidP="00F70904">
      <w:pPr>
        <w:pStyle w:val="ConsPlusNormal"/>
        <w:ind w:firstLine="540"/>
        <w:jc w:val="center"/>
        <w:rPr>
          <w:rFonts w:ascii="Times New Roman" w:hAnsi="Times New Roman" w:cs="Times New Roman"/>
          <w:color w:val="000000" w:themeColor="text1"/>
          <w:sz w:val="28"/>
          <w:szCs w:val="28"/>
        </w:rPr>
      </w:pPr>
    </w:p>
    <w:p w:rsidR="00361BF3" w:rsidRPr="00682DF2" w:rsidRDefault="00361BF3" w:rsidP="00F70904">
      <w:pPr>
        <w:pStyle w:val="ConsPlusNormal"/>
        <w:ind w:firstLine="540"/>
        <w:jc w:val="both"/>
        <w:rPr>
          <w:rFonts w:ascii="Times New Roman" w:hAnsi="Times New Roman" w:cs="Times New Roman"/>
          <w:sz w:val="28"/>
          <w:szCs w:val="28"/>
        </w:rPr>
      </w:pPr>
      <w:r w:rsidRPr="00682DF2">
        <w:rPr>
          <w:rFonts w:ascii="Times New Roman" w:hAnsi="Times New Roman" w:cs="Times New Roman"/>
          <w:color w:val="000000" w:themeColor="text1"/>
          <w:sz w:val="28"/>
          <w:szCs w:val="28"/>
        </w:rPr>
        <w:t xml:space="preserve">1. Утвердить </w:t>
      </w:r>
      <w:hyperlink w:anchor="P29" w:history="1">
        <w:r w:rsidRPr="00682DF2">
          <w:rPr>
            <w:rFonts w:ascii="Times New Roman" w:hAnsi="Times New Roman" w:cs="Times New Roman"/>
            <w:color w:val="000000" w:themeColor="text1"/>
            <w:sz w:val="28"/>
            <w:szCs w:val="28"/>
          </w:rPr>
          <w:t>Положение</w:t>
        </w:r>
      </w:hyperlink>
      <w:r w:rsidRPr="00682DF2">
        <w:rPr>
          <w:rFonts w:ascii="Times New Roman" w:hAnsi="Times New Roman" w:cs="Times New Roman"/>
          <w:color w:val="000000" w:themeColor="text1"/>
          <w:sz w:val="28"/>
          <w:szCs w:val="28"/>
        </w:rPr>
        <w:t xml:space="preserve"> об установлении размера платы за сохранение участка земли на семейном (родовом) захоронении и порядок ее внесения </w:t>
      </w:r>
      <w:r w:rsidRPr="00682DF2">
        <w:rPr>
          <w:rFonts w:ascii="Times New Roman" w:hAnsi="Times New Roman" w:cs="Times New Roman"/>
          <w:sz w:val="28"/>
          <w:szCs w:val="28"/>
        </w:rPr>
        <w:t xml:space="preserve">согласно приложению к настоящему </w:t>
      </w:r>
      <w:r w:rsidR="00115001" w:rsidRPr="00682DF2">
        <w:rPr>
          <w:rFonts w:ascii="Times New Roman" w:hAnsi="Times New Roman" w:cs="Times New Roman"/>
          <w:sz w:val="28"/>
          <w:szCs w:val="28"/>
        </w:rPr>
        <w:t>Решению</w:t>
      </w:r>
      <w:r w:rsidRPr="00682DF2">
        <w:rPr>
          <w:rFonts w:ascii="Times New Roman" w:hAnsi="Times New Roman" w:cs="Times New Roman"/>
          <w:sz w:val="28"/>
          <w:szCs w:val="28"/>
        </w:rPr>
        <w:t>.</w:t>
      </w:r>
    </w:p>
    <w:p w:rsidR="00115001" w:rsidRPr="00682DF2" w:rsidRDefault="00115001" w:rsidP="00F70904">
      <w:pPr>
        <w:pStyle w:val="ConsPlusNormal"/>
        <w:rPr>
          <w:rFonts w:ascii="Times New Roman" w:hAnsi="Times New Roman" w:cs="Times New Roman"/>
          <w:sz w:val="28"/>
          <w:szCs w:val="28"/>
        </w:rPr>
      </w:pPr>
      <w:r w:rsidRPr="00682DF2">
        <w:rPr>
          <w:rFonts w:ascii="Times New Roman" w:hAnsi="Times New Roman" w:cs="Times New Roman"/>
          <w:sz w:val="28"/>
          <w:szCs w:val="28"/>
        </w:rPr>
        <w:t>4. Настоящее Решение вступает в силу с момента официального опубликования.</w:t>
      </w:r>
    </w:p>
    <w:p w:rsidR="00115001" w:rsidRPr="00682DF2" w:rsidRDefault="00115001" w:rsidP="00F70904">
      <w:pPr>
        <w:pStyle w:val="ConsPlusNormal"/>
        <w:rPr>
          <w:rFonts w:ascii="Times New Roman" w:hAnsi="Times New Roman" w:cs="Times New Roman"/>
          <w:sz w:val="28"/>
          <w:szCs w:val="28"/>
        </w:rPr>
      </w:pPr>
      <w:r w:rsidRPr="00682DF2">
        <w:rPr>
          <w:rFonts w:ascii="Times New Roman" w:hAnsi="Times New Roman" w:cs="Times New Roman"/>
          <w:sz w:val="28"/>
          <w:szCs w:val="28"/>
        </w:rPr>
        <w:t>5. Опубликовать настоящее Решение в газете «Вестник городского поселения Безенчук».</w:t>
      </w:r>
    </w:p>
    <w:p w:rsidR="00115001" w:rsidRPr="00682DF2" w:rsidRDefault="00115001" w:rsidP="00F70904">
      <w:pPr>
        <w:pStyle w:val="ConsPlusNormal"/>
        <w:rPr>
          <w:rFonts w:ascii="Times New Roman" w:hAnsi="Times New Roman" w:cs="Times New Roman"/>
          <w:sz w:val="28"/>
          <w:szCs w:val="28"/>
        </w:rPr>
      </w:pPr>
      <w:r w:rsidRPr="00682DF2">
        <w:rPr>
          <w:rFonts w:ascii="Times New Roman" w:hAnsi="Times New Roman" w:cs="Times New Roman"/>
          <w:sz w:val="28"/>
          <w:szCs w:val="28"/>
        </w:rPr>
        <w:t>6.  Разместить настоящее Решение на официальном сайте городского поселения Безенчук.</w:t>
      </w:r>
    </w:p>
    <w:p w:rsidR="00361BF3" w:rsidRPr="00682DF2" w:rsidRDefault="00361BF3" w:rsidP="00F70904">
      <w:pPr>
        <w:pStyle w:val="ConsPlusNormal"/>
        <w:jc w:val="both"/>
        <w:rPr>
          <w:rFonts w:ascii="Times New Roman" w:hAnsi="Times New Roman" w:cs="Times New Roman"/>
          <w:sz w:val="28"/>
          <w:szCs w:val="28"/>
        </w:rPr>
      </w:pPr>
    </w:p>
    <w:p w:rsidR="00361BF3" w:rsidRDefault="00361BF3" w:rsidP="00F70904">
      <w:pPr>
        <w:pStyle w:val="ConsPlusNormal"/>
        <w:jc w:val="both"/>
        <w:rPr>
          <w:rFonts w:ascii="Times New Roman" w:hAnsi="Times New Roman" w:cs="Times New Roman"/>
          <w:sz w:val="28"/>
          <w:szCs w:val="28"/>
        </w:rPr>
      </w:pPr>
    </w:p>
    <w:p w:rsidR="00361BF3" w:rsidRPr="00682DF2" w:rsidRDefault="00361BF3" w:rsidP="00F70904">
      <w:pPr>
        <w:pStyle w:val="ConsPlusNormal"/>
        <w:jc w:val="both"/>
        <w:rPr>
          <w:rFonts w:ascii="Times New Roman" w:hAnsi="Times New Roman" w:cs="Times New Roman"/>
          <w:sz w:val="28"/>
          <w:szCs w:val="28"/>
        </w:rPr>
      </w:pPr>
    </w:p>
    <w:p w:rsidR="00CF3485" w:rsidRPr="00CF3485" w:rsidRDefault="00CF3485" w:rsidP="00CF3485">
      <w:pPr>
        <w:jc w:val="both"/>
        <w:rPr>
          <w:bCs/>
          <w:sz w:val="28"/>
          <w:szCs w:val="28"/>
        </w:rPr>
      </w:pPr>
      <w:r w:rsidRPr="00CF3485">
        <w:rPr>
          <w:bCs/>
          <w:sz w:val="28"/>
          <w:szCs w:val="28"/>
        </w:rPr>
        <w:t>Глава городского</w:t>
      </w:r>
    </w:p>
    <w:p w:rsidR="00CF3485" w:rsidRPr="00CF3485" w:rsidRDefault="00CF3485" w:rsidP="00CF3485">
      <w:pPr>
        <w:jc w:val="both"/>
        <w:rPr>
          <w:bCs/>
          <w:sz w:val="28"/>
          <w:szCs w:val="28"/>
        </w:rPr>
      </w:pPr>
      <w:r w:rsidRPr="00CF3485">
        <w:rPr>
          <w:bCs/>
          <w:sz w:val="28"/>
          <w:szCs w:val="28"/>
        </w:rPr>
        <w:t>поселения Безенчук                                                                                     Н.В.Райская</w:t>
      </w:r>
    </w:p>
    <w:p w:rsidR="00CF3485" w:rsidRPr="00CF3485" w:rsidRDefault="00CF3485" w:rsidP="00CF3485">
      <w:pPr>
        <w:rPr>
          <w:bCs/>
          <w:sz w:val="28"/>
          <w:szCs w:val="28"/>
        </w:rPr>
      </w:pPr>
    </w:p>
    <w:p w:rsidR="00CF3485" w:rsidRPr="00CF3485" w:rsidRDefault="00CF3485" w:rsidP="00CF3485">
      <w:pPr>
        <w:rPr>
          <w:bCs/>
          <w:sz w:val="28"/>
          <w:szCs w:val="28"/>
        </w:rPr>
      </w:pPr>
      <w:r w:rsidRPr="00CF3485">
        <w:rPr>
          <w:bCs/>
          <w:sz w:val="28"/>
          <w:szCs w:val="28"/>
        </w:rPr>
        <w:t>Председатель Собрания представителей</w:t>
      </w:r>
    </w:p>
    <w:p w:rsidR="00CF3485" w:rsidRPr="00CF3485" w:rsidRDefault="00CF3485" w:rsidP="00CF3485">
      <w:pPr>
        <w:rPr>
          <w:bCs/>
          <w:sz w:val="28"/>
          <w:szCs w:val="28"/>
        </w:rPr>
      </w:pPr>
      <w:r w:rsidRPr="00CF3485">
        <w:rPr>
          <w:bCs/>
          <w:sz w:val="28"/>
          <w:szCs w:val="28"/>
        </w:rPr>
        <w:t xml:space="preserve">городского поселения Безенчук                                                                 А.Г.Кантеев </w:t>
      </w:r>
    </w:p>
    <w:p w:rsidR="00CF3485" w:rsidRPr="00CF3485" w:rsidRDefault="00CF3485" w:rsidP="00CF3485">
      <w:pPr>
        <w:spacing w:line="360" w:lineRule="auto"/>
        <w:jc w:val="both"/>
        <w:rPr>
          <w:rFonts w:ascii="Arial" w:hAnsi="Arial"/>
          <w:sz w:val="26"/>
          <w:szCs w:val="26"/>
        </w:rPr>
      </w:pPr>
    </w:p>
    <w:p w:rsidR="00CF3485" w:rsidRPr="00CF3485" w:rsidRDefault="00CF3485" w:rsidP="00CF3485">
      <w:pPr>
        <w:rPr>
          <w:noProof/>
          <w:sz w:val="26"/>
          <w:szCs w:val="26"/>
        </w:rPr>
      </w:pPr>
      <w:r w:rsidRPr="00CF3485">
        <w:rPr>
          <w:noProof/>
          <w:sz w:val="26"/>
          <w:szCs w:val="26"/>
        </w:rPr>
        <w:t xml:space="preserve"> </w:t>
      </w:r>
    </w:p>
    <w:p w:rsidR="00CF3485" w:rsidRDefault="00CF3485" w:rsidP="00CF3485">
      <w:pPr>
        <w:rPr>
          <w:noProof/>
          <w:sz w:val="26"/>
          <w:szCs w:val="26"/>
        </w:rPr>
      </w:pPr>
    </w:p>
    <w:p w:rsidR="00C5129D" w:rsidRPr="00CF3485" w:rsidRDefault="00C5129D" w:rsidP="00CF3485">
      <w:pPr>
        <w:rPr>
          <w:noProof/>
          <w:sz w:val="26"/>
          <w:szCs w:val="26"/>
        </w:rPr>
      </w:pPr>
    </w:p>
    <w:p w:rsidR="00CF3485" w:rsidRPr="00CF3485" w:rsidRDefault="00CF3485" w:rsidP="00CF3485">
      <w:pPr>
        <w:rPr>
          <w:noProof/>
        </w:rPr>
      </w:pPr>
    </w:p>
    <w:p w:rsidR="00CF3485" w:rsidRPr="00CF3485" w:rsidRDefault="00CF3485" w:rsidP="00CF3485">
      <w:pPr>
        <w:widowControl w:val="0"/>
        <w:autoSpaceDE w:val="0"/>
        <w:autoSpaceDN w:val="0"/>
        <w:adjustRightInd w:val="0"/>
        <w:jc w:val="right"/>
      </w:pPr>
      <w:r w:rsidRPr="00CF3485">
        <w:lastRenderedPageBreak/>
        <w:t>Приложение 1</w:t>
      </w:r>
    </w:p>
    <w:p w:rsidR="00CF3485" w:rsidRPr="00CF3485" w:rsidRDefault="00CF3485" w:rsidP="00CF3485">
      <w:pPr>
        <w:jc w:val="right"/>
      </w:pPr>
      <w:r w:rsidRPr="00CF3485">
        <w:t xml:space="preserve">                                                                к Решению Собрания представителей</w:t>
      </w:r>
    </w:p>
    <w:p w:rsidR="00CF3485" w:rsidRPr="00CF3485" w:rsidRDefault="00CF3485" w:rsidP="00CF3485">
      <w:pPr>
        <w:jc w:val="right"/>
      </w:pPr>
      <w:r w:rsidRPr="00CF3485">
        <w:t>городского поселения Безенчук</w:t>
      </w:r>
    </w:p>
    <w:p w:rsidR="00CF3485" w:rsidRPr="00CF3485" w:rsidRDefault="00CF3485" w:rsidP="00CF3485">
      <w:pPr>
        <w:jc w:val="right"/>
      </w:pPr>
      <w:r w:rsidRPr="00CF3485">
        <w:t xml:space="preserve">                                                        муниципального района Безенчукский</w:t>
      </w:r>
    </w:p>
    <w:p w:rsidR="00CF3485" w:rsidRPr="00CF3485" w:rsidRDefault="00CF3485" w:rsidP="00CF3485">
      <w:pPr>
        <w:jc w:val="right"/>
      </w:pPr>
      <w:r w:rsidRPr="00CF3485">
        <w:t xml:space="preserve">                                                                                         Самарской области</w:t>
      </w:r>
    </w:p>
    <w:p w:rsidR="00CF3485" w:rsidRPr="00CF3485" w:rsidRDefault="00CF3485" w:rsidP="00CF3485">
      <w:pPr>
        <w:jc w:val="right"/>
      </w:pPr>
      <w:r w:rsidRPr="00CF3485">
        <w:t xml:space="preserve">                                                                         от -----.2020г № --/55</w:t>
      </w:r>
    </w:p>
    <w:p w:rsidR="00361BF3" w:rsidRPr="00F70904" w:rsidRDefault="00361BF3" w:rsidP="00F70904">
      <w:pPr>
        <w:pStyle w:val="ConsPlusNormal"/>
        <w:jc w:val="both"/>
        <w:rPr>
          <w:rFonts w:ascii="Times New Roman" w:hAnsi="Times New Roman" w:cs="Times New Roman"/>
        </w:rPr>
      </w:pPr>
    </w:p>
    <w:p w:rsidR="00361BF3" w:rsidRPr="00F70904" w:rsidRDefault="00361BF3" w:rsidP="00F70904">
      <w:pPr>
        <w:pStyle w:val="ConsPlusTitle"/>
        <w:jc w:val="center"/>
        <w:rPr>
          <w:rFonts w:ascii="Times New Roman" w:hAnsi="Times New Roman" w:cs="Times New Roman"/>
        </w:rPr>
      </w:pPr>
      <w:bookmarkStart w:id="2" w:name="P29"/>
      <w:bookmarkEnd w:id="2"/>
      <w:r w:rsidRPr="00F70904">
        <w:rPr>
          <w:rFonts w:ascii="Times New Roman" w:hAnsi="Times New Roman" w:cs="Times New Roman"/>
        </w:rPr>
        <w:t>ПОЛОЖЕНИЕ</w:t>
      </w:r>
    </w:p>
    <w:p w:rsidR="00361BF3" w:rsidRPr="00F70904" w:rsidRDefault="00361BF3" w:rsidP="00F70904">
      <w:pPr>
        <w:pStyle w:val="ConsPlusTitle"/>
        <w:jc w:val="center"/>
        <w:rPr>
          <w:rFonts w:ascii="Times New Roman" w:hAnsi="Times New Roman" w:cs="Times New Roman"/>
        </w:rPr>
      </w:pPr>
      <w:r w:rsidRPr="00F70904">
        <w:rPr>
          <w:rFonts w:ascii="Times New Roman" w:hAnsi="Times New Roman" w:cs="Times New Roman"/>
        </w:rPr>
        <w:t>ОБ УСТАНОВЛЕНИИ РАЗМЕРА ПЛАТЫ ЗА СОХРАНЕНИЕ УЧАСТКА ЗЕМЛИ</w:t>
      </w:r>
    </w:p>
    <w:p w:rsidR="00361BF3" w:rsidRPr="00F70904" w:rsidRDefault="00361BF3" w:rsidP="00F70904">
      <w:pPr>
        <w:pStyle w:val="ConsPlusTitle"/>
        <w:jc w:val="center"/>
        <w:rPr>
          <w:rFonts w:ascii="Times New Roman" w:hAnsi="Times New Roman" w:cs="Times New Roman"/>
        </w:rPr>
      </w:pPr>
      <w:r w:rsidRPr="00F70904">
        <w:rPr>
          <w:rFonts w:ascii="Times New Roman" w:hAnsi="Times New Roman" w:cs="Times New Roman"/>
        </w:rPr>
        <w:t>НА СЕМЕЙНОМ (РОДОВОМ) ЗАХОРОНЕНИИ И ПОРЯДОК ЕЕ ВНЕСЕНИЯ</w:t>
      </w:r>
    </w:p>
    <w:p w:rsidR="00361BF3" w:rsidRPr="00F70904" w:rsidRDefault="00361BF3" w:rsidP="00F70904">
      <w:pPr>
        <w:pStyle w:val="ConsPlusNormal"/>
        <w:jc w:val="both"/>
        <w:rPr>
          <w:rFonts w:ascii="Times New Roman" w:hAnsi="Times New Roman" w:cs="Times New Roman"/>
        </w:rPr>
      </w:pPr>
    </w:p>
    <w:p w:rsidR="00361BF3" w:rsidRPr="00F70904" w:rsidRDefault="00361BF3" w:rsidP="00F70904">
      <w:pPr>
        <w:pStyle w:val="ConsPlusNormal"/>
        <w:ind w:firstLine="540"/>
        <w:jc w:val="both"/>
        <w:rPr>
          <w:rFonts w:ascii="Times New Roman" w:hAnsi="Times New Roman" w:cs="Times New Roman"/>
        </w:rPr>
      </w:pPr>
      <w:r w:rsidRPr="00F70904">
        <w:rPr>
          <w:rFonts w:ascii="Times New Roman" w:hAnsi="Times New Roman" w:cs="Times New Roman"/>
        </w:rPr>
        <w:t xml:space="preserve">1. Места для создания семейных (родовых) захоронений предоставляются на платной основе (далее - резервируются) для погребения </w:t>
      </w:r>
      <w:r w:rsidR="005A21D1" w:rsidRPr="00F70904">
        <w:rPr>
          <w:rFonts w:ascii="Times New Roman" w:hAnsi="Times New Roman" w:cs="Times New Roman"/>
        </w:rPr>
        <w:t>двух</w:t>
      </w:r>
      <w:r w:rsidRPr="00F70904">
        <w:rPr>
          <w:rFonts w:ascii="Times New Roman" w:hAnsi="Times New Roman" w:cs="Times New Roman"/>
        </w:rPr>
        <w:t xml:space="preserve"> и более умерших родственников на общественных кладбищах городского </w:t>
      </w:r>
      <w:r w:rsidR="00825FC4" w:rsidRPr="00F70904">
        <w:rPr>
          <w:rFonts w:ascii="Times New Roman" w:hAnsi="Times New Roman" w:cs="Times New Roman"/>
        </w:rPr>
        <w:t>поселения Безенчук</w:t>
      </w:r>
      <w:r w:rsidRPr="00F70904">
        <w:rPr>
          <w:rFonts w:ascii="Times New Roman" w:hAnsi="Times New Roman" w:cs="Times New Roman"/>
        </w:rPr>
        <w:t>.</w:t>
      </w:r>
    </w:p>
    <w:p w:rsidR="00361BF3" w:rsidRPr="00F70904" w:rsidRDefault="00361BF3" w:rsidP="00F70904">
      <w:pPr>
        <w:pStyle w:val="ConsPlusNormal"/>
        <w:ind w:firstLine="540"/>
        <w:jc w:val="both"/>
        <w:rPr>
          <w:rFonts w:ascii="Times New Roman" w:hAnsi="Times New Roman" w:cs="Times New Roman"/>
        </w:rPr>
      </w:pPr>
      <w:r w:rsidRPr="00F70904">
        <w:rPr>
          <w:rFonts w:ascii="Times New Roman" w:hAnsi="Times New Roman" w:cs="Times New Roman"/>
        </w:rPr>
        <w:t>2. За сохранение в течение последующих двенадцати календарных месяцев участка земли за лицами, которые могут быть погребены на одном семейном (родовом) захоронении, вносится плата лицом, ответственным за семейное (родовое) захоронение, при наличии свободного для подзахоронения места на указанном участке земли.</w:t>
      </w:r>
    </w:p>
    <w:p w:rsidR="00361BF3" w:rsidRPr="00F70904" w:rsidRDefault="00361BF3" w:rsidP="00F70904">
      <w:pPr>
        <w:pStyle w:val="ConsPlusNormal"/>
        <w:ind w:firstLine="540"/>
        <w:jc w:val="both"/>
        <w:rPr>
          <w:rFonts w:ascii="Times New Roman" w:hAnsi="Times New Roman" w:cs="Times New Roman"/>
        </w:rPr>
      </w:pPr>
      <w:r w:rsidRPr="00F70904">
        <w:rPr>
          <w:rFonts w:ascii="Times New Roman" w:hAnsi="Times New Roman" w:cs="Times New Roman"/>
        </w:rPr>
        <w:t>3. Величина платы за резервирование мест для создания семейных (родовых) захоронени</w:t>
      </w:r>
      <w:r w:rsidR="005A21D1" w:rsidRPr="00F70904">
        <w:rPr>
          <w:rFonts w:ascii="Times New Roman" w:hAnsi="Times New Roman" w:cs="Times New Roman"/>
        </w:rPr>
        <w:t>й устанавливается в размере 1/37</w:t>
      </w:r>
      <w:r w:rsidRPr="00F70904">
        <w:rPr>
          <w:rFonts w:ascii="Times New Roman" w:hAnsi="Times New Roman" w:cs="Times New Roman"/>
        </w:rPr>
        <w:t xml:space="preserve"> минимального размера оплаты труда за одно место на участке семейного (родового) захоронения и составляет</w:t>
      </w:r>
      <w:r w:rsidR="00115001" w:rsidRPr="00F70904">
        <w:rPr>
          <w:rFonts w:ascii="Times New Roman" w:hAnsi="Times New Roman" w:cs="Times New Roman"/>
        </w:rPr>
        <w:t xml:space="preserve"> (</w:t>
      </w:r>
      <w:r w:rsidR="005A21D1" w:rsidRPr="00F70904">
        <w:rPr>
          <w:rFonts w:ascii="Times New Roman" w:hAnsi="Times New Roman" w:cs="Times New Roman"/>
        </w:rPr>
        <w:t xml:space="preserve">на </w:t>
      </w:r>
      <w:r w:rsidR="009A3841" w:rsidRPr="00F70904">
        <w:rPr>
          <w:rFonts w:ascii="Times New Roman" w:hAnsi="Times New Roman" w:cs="Times New Roman"/>
        </w:rPr>
        <w:t>2020</w:t>
      </w:r>
      <w:r w:rsidR="005A21D1" w:rsidRPr="00F70904">
        <w:rPr>
          <w:rFonts w:ascii="Times New Roman" w:hAnsi="Times New Roman" w:cs="Times New Roman"/>
        </w:rPr>
        <w:t xml:space="preserve"> год</w:t>
      </w:r>
      <w:r w:rsidR="00115001" w:rsidRPr="00F70904">
        <w:rPr>
          <w:rFonts w:ascii="Times New Roman" w:hAnsi="Times New Roman" w:cs="Times New Roman"/>
        </w:rPr>
        <w:t>)</w:t>
      </w:r>
      <w:r w:rsidRPr="00F70904">
        <w:rPr>
          <w:rFonts w:ascii="Times New Roman" w:hAnsi="Times New Roman" w:cs="Times New Roman"/>
        </w:rPr>
        <w:t xml:space="preserve"> </w:t>
      </w:r>
      <w:r w:rsidR="009A3841" w:rsidRPr="00F70904">
        <w:rPr>
          <w:rFonts w:ascii="Times New Roman" w:hAnsi="Times New Roman" w:cs="Times New Roman"/>
        </w:rPr>
        <w:t>328</w:t>
      </w:r>
      <w:r w:rsidRPr="00F70904">
        <w:rPr>
          <w:rFonts w:ascii="Times New Roman" w:hAnsi="Times New Roman" w:cs="Times New Roman"/>
        </w:rPr>
        <w:t xml:space="preserve"> рублей.</w:t>
      </w:r>
    </w:p>
    <w:p w:rsidR="00361BF3" w:rsidRPr="00F70904" w:rsidRDefault="00361BF3" w:rsidP="00F70904">
      <w:pPr>
        <w:pStyle w:val="ConsPlusNormal"/>
        <w:ind w:firstLine="540"/>
        <w:jc w:val="both"/>
        <w:rPr>
          <w:rFonts w:ascii="Times New Roman" w:hAnsi="Times New Roman" w:cs="Times New Roman"/>
        </w:rPr>
      </w:pPr>
      <w:r w:rsidRPr="00F70904">
        <w:rPr>
          <w:rFonts w:ascii="Times New Roman" w:hAnsi="Times New Roman" w:cs="Times New Roman"/>
        </w:rPr>
        <w:t>4. Средства, полученные за резервирование мест для создания семейных (родовых) захоронений, учитываются в доходах местного бюджета.</w:t>
      </w:r>
    </w:p>
    <w:p w:rsidR="00361BF3" w:rsidRPr="00F70904" w:rsidRDefault="00361BF3" w:rsidP="00F70904">
      <w:pPr>
        <w:pStyle w:val="ConsPlusNormal"/>
        <w:ind w:firstLine="540"/>
        <w:jc w:val="both"/>
        <w:rPr>
          <w:rFonts w:ascii="Times New Roman" w:hAnsi="Times New Roman" w:cs="Times New Roman"/>
        </w:rPr>
      </w:pPr>
      <w:r w:rsidRPr="00F70904">
        <w:rPr>
          <w:rFonts w:ascii="Times New Roman" w:hAnsi="Times New Roman" w:cs="Times New Roman"/>
        </w:rPr>
        <w:t>5. Плата за резервирование мест для создания семейных (родовых) захоронений вносится ежегодно в установленном размере.</w:t>
      </w:r>
    </w:p>
    <w:p w:rsidR="00361BF3" w:rsidRPr="00F70904" w:rsidRDefault="00361BF3" w:rsidP="00F70904">
      <w:pPr>
        <w:pStyle w:val="ConsPlusNormal"/>
        <w:ind w:firstLine="540"/>
        <w:jc w:val="both"/>
        <w:rPr>
          <w:rFonts w:ascii="Times New Roman" w:hAnsi="Times New Roman" w:cs="Times New Roman"/>
        </w:rPr>
      </w:pPr>
      <w:r w:rsidRPr="00F70904">
        <w:rPr>
          <w:rFonts w:ascii="Times New Roman" w:hAnsi="Times New Roman" w:cs="Times New Roman"/>
        </w:rPr>
        <w:t xml:space="preserve">6. Плата за резервирование мест для создания семейных (родовых) захоронений вносится на основании </w:t>
      </w:r>
      <w:r w:rsidR="0043342B" w:rsidRPr="00F70904">
        <w:rPr>
          <w:rFonts w:ascii="Times New Roman" w:hAnsi="Times New Roman" w:cs="Times New Roman"/>
        </w:rPr>
        <w:t>решения</w:t>
      </w:r>
      <w:r w:rsidRPr="00F70904">
        <w:rPr>
          <w:rFonts w:ascii="Times New Roman" w:hAnsi="Times New Roman" w:cs="Times New Roman"/>
        </w:rPr>
        <w:t xml:space="preserve"> администрации городского </w:t>
      </w:r>
      <w:r w:rsidR="00767754" w:rsidRPr="00F70904">
        <w:rPr>
          <w:rFonts w:ascii="Times New Roman" w:hAnsi="Times New Roman" w:cs="Times New Roman"/>
        </w:rPr>
        <w:t>поселения Безенчук</w:t>
      </w:r>
      <w:r w:rsidRPr="00F70904">
        <w:rPr>
          <w:rFonts w:ascii="Times New Roman" w:hAnsi="Times New Roman" w:cs="Times New Roman"/>
        </w:rPr>
        <w:t xml:space="preserve"> о резервировании места под создание семейного (родового) захоронения в течение 5 рабочих дней со дня получения уведомления о принятии вышеуказанного постановления.</w:t>
      </w:r>
    </w:p>
    <w:p w:rsidR="00361BF3" w:rsidRPr="00F70904" w:rsidRDefault="00361BF3" w:rsidP="00F70904">
      <w:pPr>
        <w:pStyle w:val="ConsPlusNormal"/>
        <w:ind w:firstLine="540"/>
        <w:jc w:val="both"/>
        <w:rPr>
          <w:rFonts w:ascii="Times New Roman" w:hAnsi="Times New Roman" w:cs="Times New Roman"/>
        </w:rPr>
      </w:pPr>
      <w:r w:rsidRPr="00F70904">
        <w:rPr>
          <w:rFonts w:ascii="Times New Roman" w:hAnsi="Times New Roman" w:cs="Times New Roman"/>
        </w:rPr>
        <w:t>7. Плата за резервирование мест для создания семейных (родовых) захоронений взимается для создания будущего захоронения, при непосредственном погребении умершего в семейном (родовом) захоронении плата за резервирование не взимается. Участок земли для погребения на семейном (родовом) захоронении предоставляется бесплатно.</w:t>
      </w:r>
    </w:p>
    <w:p w:rsidR="00361BF3" w:rsidRPr="00F70904" w:rsidRDefault="00361BF3" w:rsidP="00F70904">
      <w:pPr>
        <w:pStyle w:val="ConsPlusNormal"/>
        <w:ind w:firstLine="540"/>
        <w:jc w:val="both"/>
        <w:rPr>
          <w:rFonts w:ascii="Times New Roman" w:hAnsi="Times New Roman" w:cs="Times New Roman"/>
        </w:rPr>
      </w:pPr>
      <w:r w:rsidRPr="00F70904">
        <w:rPr>
          <w:rFonts w:ascii="Times New Roman" w:hAnsi="Times New Roman" w:cs="Times New Roman"/>
        </w:rPr>
        <w:t xml:space="preserve">8. Площадь семейного (родового) захоронения при формировании нового семейного (родового) захоронения не может превышать максимального размера участка земли, который определяется </w:t>
      </w:r>
      <w:r w:rsidR="0043342B" w:rsidRPr="00F70904">
        <w:rPr>
          <w:rFonts w:ascii="Times New Roman" w:hAnsi="Times New Roman" w:cs="Times New Roman"/>
        </w:rPr>
        <w:t>решением</w:t>
      </w:r>
      <w:r w:rsidRPr="00F70904">
        <w:rPr>
          <w:rFonts w:ascii="Times New Roman" w:hAnsi="Times New Roman" w:cs="Times New Roman"/>
        </w:rPr>
        <w:t xml:space="preserve"> администрации городского </w:t>
      </w:r>
      <w:r w:rsidR="00767754" w:rsidRPr="00F70904">
        <w:rPr>
          <w:rFonts w:ascii="Times New Roman" w:hAnsi="Times New Roman" w:cs="Times New Roman"/>
        </w:rPr>
        <w:t>поселения Безенчук</w:t>
      </w:r>
      <w:r w:rsidRPr="00F70904">
        <w:rPr>
          <w:rFonts w:ascii="Times New Roman" w:hAnsi="Times New Roman" w:cs="Times New Roman"/>
        </w:rPr>
        <w:t>. При формировании семейного (родового) захоронения рядом с уже существующим захоронением одного и более умерших родственников плата взимается за резервирование дополнительно предоставляемый земельный участок для создания будущего захоронения без учета ранее предоставленного места захоронения.</w:t>
      </w:r>
    </w:p>
    <w:p w:rsidR="00361BF3" w:rsidRPr="00F70904" w:rsidRDefault="00361BF3" w:rsidP="00F70904">
      <w:pPr>
        <w:pStyle w:val="ConsPlusNormal"/>
        <w:ind w:firstLine="540"/>
        <w:jc w:val="both"/>
        <w:rPr>
          <w:rFonts w:ascii="Times New Roman" w:hAnsi="Times New Roman" w:cs="Times New Roman"/>
        </w:rPr>
      </w:pPr>
      <w:r w:rsidRPr="00F70904">
        <w:rPr>
          <w:rFonts w:ascii="Times New Roman" w:hAnsi="Times New Roman" w:cs="Times New Roman"/>
        </w:rPr>
        <w:t>9. Размер платы за резервирование мест для создания семейных (родовых) захоронений подлежит изменению в зависимости от изменения величины минимального размера оплаты труда.</w:t>
      </w:r>
    </w:p>
    <w:p w:rsidR="00361BF3" w:rsidRPr="00F70904" w:rsidRDefault="00361BF3" w:rsidP="00F70904">
      <w:pPr>
        <w:pStyle w:val="ConsPlusNormal"/>
        <w:ind w:firstLine="540"/>
        <w:jc w:val="both"/>
        <w:rPr>
          <w:rFonts w:ascii="Times New Roman" w:hAnsi="Times New Roman" w:cs="Times New Roman"/>
        </w:rPr>
      </w:pPr>
      <w:r w:rsidRPr="00F70904">
        <w:rPr>
          <w:rFonts w:ascii="Times New Roman" w:hAnsi="Times New Roman" w:cs="Times New Roman"/>
        </w:rPr>
        <w:t>10. При изменении размера платы за резервирование мест для создания семейных (родовых) захоронений плата за ранее зарезервированные и оплаченные места для создания семейных (родовых) захоронений, а также в случае единовременной оплаты за несколько периодов, не пересматривается и дополнительно не взимается.</w:t>
      </w:r>
    </w:p>
    <w:p w:rsidR="00361BF3" w:rsidRPr="00F70904" w:rsidRDefault="00361BF3" w:rsidP="00F70904">
      <w:pPr>
        <w:pStyle w:val="ConsPlusNormal"/>
        <w:ind w:firstLine="540"/>
        <w:jc w:val="both"/>
        <w:rPr>
          <w:rFonts w:ascii="Times New Roman" w:hAnsi="Times New Roman" w:cs="Times New Roman"/>
        </w:rPr>
      </w:pPr>
      <w:r w:rsidRPr="00F70904">
        <w:rPr>
          <w:rFonts w:ascii="Times New Roman" w:hAnsi="Times New Roman" w:cs="Times New Roman"/>
        </w:rPr>
        <w:t>11. По заявлению лица, ответственного за семейное (родовое) захоронение, может быть произведен перерасчет платы за резервирование места в случае, если оплата осуществлена единовременно за несколько периодов и у заявителя отсутствует необходимость в дальнейшем резервировании.</w:t>
      </w:r>
    </w:p>
    <w:p w:rsidR="00361BF3" w:rsidRDefault="00361BF3" w:rsidP="00F70904">
      <w:pPr>
        <w:pStyle w:val="ConsPlusNormal"/>
        <w:jc w:val="both"/>
        <w:rPr>
          <w:rFonts w:ascii="Times New Roman" w:hAnsi="Times New Roman" w:cs="Times New Roman"/>
        </w:rPr>
      </w:pPr>
    </w:p>
    <w:p w:rsidR="00F70904" w:rsidRDefault="00F70904" w:rsidP="00F70904">
      <w:pPr>
        <w:pStyle w:val="ConsPlusNormal"/>
        <w:jc w:val="both"/>
        <w:rPr>
          <w:rFonts w:ascii="Times New Roman" w:hAnsi="Times New Roman" w:cs="Times New Roman"/>
        </w:rPr>
      </w:pPr>
    </w:p>
    <w:p w:rsidR="00F70904" w:rsidRDefault="00F70904" w:rsidP="00F70904">
      <w:pPr>
        <w:pStyle w:val="ConsPlusNormal"/>
        <w:jc w:val="both"/>
        <w:rPr>
          <w:rFonts w:ascii="Times New Roman" w:hAnsi="Times New Roman" w:cs="Times New Roman"/>
        </w:rPr>
      </w:pPr>
    </w:p>
    <w:p w:rsidR="00F70904" w:rsidRDefault="00F70904" w:rsidP="00F70904">
      <w:pPr>
        <w:pStyle w:val="ConsPlusNormal"/>
        <w:jc w:val="both"/>
        <w:rPr>
          <w:rFonts w:ascii="Times New Roman" w:hAnsi="Times New Roman" w:cs="Times New Roman"/>
        </w:rPr>
      </w:pPr>
    </w:p>
    <w:p w:rsidR="00F70904" w:rsidRDefault="00F70904" w:rsidP="00F70904">
      <w:pPr>
        <w:ind w:right="-1"/>
        <w:jc w:val="center"/>
        <w:rPr>
          <w:b/>
          <w:sz w:val="26"/>
          <w:szCs w:val="26"/>
        </w:rPr>
      </w:pPr>
    </w:p>
    <w:p w:rsidR="00F70904" w:rsidRDefault="00F70904" w:rsidP="00F70904">
      <w:pPr>
        <w:ind w:right="-1"/>
        <w:jc w:val="center"/>
        <w:rPr>
          <w:b/>
          <w:sz w:val="26"/>
          <w:szCs w:val="26"/>
        </w:rPr>
      </w:pPr>
    </w:p>
    <w:p w:rsidR="00F70904" w:rsidRDefault="00F70904" w:rsidP="00F70904">
      <w:pPr>
        <w:ind w:right="-1"/>
        <w:jc w:val="center"/>
        <w:rPr>
          <w:b/>
          <w:sz w:val="26"/>
          <w:szCs w:val="26"/>
        </w:rPr>
      </w:pPr>
    </w:p>
    <w:p w:rsidR="00F70904" w:rsidRPr="00F70904" w:rsidRDefault="00F70904" w:rsidP="00F70904">
      <w:pPr>
        <w:ind w:right="-1"/>
        <w:jc w:val="center"/>
        <w:rPr>
          <w:b/>
          <w:sz w:val="26"/>
          <w:szCs w:val="26"/>
        </w:rPr>
      </w:pPr>
      <w:r w:rsidRPr="00F70904">
        <w:rPr>
          <w:b/>
          <w:sz w:val="26"/>
          <w:szCs w:val="26"/>
        </w:rPr>
        <w:lastRenderedPageBreak/>
        <w:t>Пояснительная записка</w:t>
      </w:r>
    </w:p>
    <w:p w:rsidR="00F70904" w:rsidRPr="00F70904" w:rsidRDefault="00F70904" w:rsidP="00F70904">
      <w:pPr>
        <w:ind w:right="-1"/>
        <w:jc w:val="center"/>
        <w:rPr>
          <w:b/>
          <w:sz w:val="26"/>
          <w:szCs w:val="26"/>
        </w:rPr>
      </w:pPr>
      <w:r w:rsidRPr="00F70904">
        <w:rPr>
          <w:b/>
          <w:sz w:val="26"/>
          <w:szCs w:val="26"/>
        </w:rPr>
        <w:t xml:space="preserve">к проекту решения Собрания представителей </w:t>
      </w:r>
      <w:r w:rsidRPr="00F70904">
        <w:rPr>
          <w:b/>
          <w:bCs/>
          <w:sz w:val="26"/>
          <w:szCs w:val="26"/>
        </w:rPr>
        <w:t>городского поселения Безенчук муниципального района Безенчукский Самарской области</w:t>
      </w:r>
    </w:p>
    <w:p w:rsidR="00F70904" w:rsidRPr="00F70904" w:rsidRDefault="00F70904" w:rsidP="00F70904">
      <w:pPr>
        <w:ind w:right="-1" w:firstLine="708"/>
        <w:jc w:val="both"/>
        <w:rPr>
          <w:b/>
          <w:bCs/>
          <w:sz w:val="26"/>
          <w:szCs w:val="26"/>
        </w:rPr>
      </w:pPr>
      <w:r w:rsidRPr="00F70904">
        <w:rPr>
          <w:b/>
          <w:bCs/>
          <w:sz w:val="26"/>
          <w:szCs w:val="26"/>
        </w:rPr>
        <w:t>«Об утверждении Положения об установлении размера платы за сохранение участка земли на семейном (родовом) захоронении и порядок ее внесения»</w:t>
      </w:r>
    </w:p>
    <w:p w:rsidR="00F70904" w:rsidRPr="00F70904" w:rsidRDefault="00F70904" w:rsidP="00F70904">
      <w:pPr>
        <w:ind w:right="-1" w:firstLine="708"/>
        <w:jc w:val="both"/>
        <w:rPr>
          <w:sz w:val="26"/>
          <w:szCs w:val="26"/>
        </w:rPr>
      </w:pPr>
    </w:p>
    <w:p w:rsidR="00F70904" w:rsidRPr="00F70904" w:rsidRDefault="00F70904" w:rsidP="00F70904">
      <w:pPr>
        <w:ind w:right="-1" w:firstLine="708"/>
        <w:jc w:val="both"/>
        <w:rPr>
          <w:sz w:val="26"/>
          <w:szCs w:val="26"/>
        </w:rPr>
      </w:pPr>
      <w:r w:rsidRPr="00F70904">
        <w:rPr>
          <w:sz w:val="26"/>
          <w:szCs w:val="26"/>
        </w:rPr>
        <w:t>Настоящее Положение разработано в целях приведения в соответствие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Законом Самарской области от 06.07.2015 N 66-ГД "О порядке создания семейных (родовых) захоронений на территории Самарской области" порядка установлении размера платы за сохранение участка земли на семейном (родовом) захоронении и ее внесения на территории городского поселения Безенчук муниципального района Безенчукский Самарской области.</w:t>
      </w:r>
    </w:p>
    <w:p w:rsidR="00F70904" w:rsidRPr="00F70904" w:rsidRDefault="00F70904" w:rsidP="00F70904">
      <w:pPr>
        <w:ind w:right="-1" w:firstLine="142"/>
        <w:jc w:val="both"/>
        <w:rPr>
          <w:sz w:val="26"/>
          <w:szCs w:val="26"/>
        </w:rPr>
      </w:pPr>
    </w:p>
    <w:p w:rsidR="00F70904" w:rsidRPr="00F70904" w:rsidRDefault="00F70904" w:rsidP="00F70904">
      <w:pPr>
        <w:ind w:right="-1" w:firstLine="142"/>
        <w:jc w:val="both"/>
        <w:rPr>
          <w:sz w:val="26"/>
          <w:szCs w:val="26"/>
        </w:rPr>
      </w:pPr>
    </w:p>
    <w:p w:rsidR="00F70904" w:rsidRPr="00F70904" w:rsidRDefault="00F70904" w:rsidP="00F70904">
      <w:pPr>
        <w:ind w:right="-1" w:firstLine="142"/>
        <w:jc w:val="both"/>
        <w:rPr>
          <w:sz w:val="26"/>
          <w:szCs w:val="26"/>
        </w:rPr>
      </w:pPr>
    </w:p>
    <w:p w:rsidR="00F70904" w:rsidRPr="00F70904" w:rsidRDefault="00F70904" w:rsidP="00F70904">
      <w:pPr>
        <w:ind w:right="-1" w:firstLine="142"/>
        <w:jc w:val="both"/>
        <w:rPr>
          <w:sz w:val="26"/>
          <w:szCs w:val="26"/>
        </w:rPr>
      </w:pPr>
    </w:p>
    <w:p w:rsidR="00F70904" w:rsidRPr="00F70904" w:rsidRDefault="00F70904" w:rsidP="00F70904">
      <w:pPr>
        <w:ind w:right="-1"/>
        <w:jc w:val="center"/>
        <w:rPr>
          <w:b/>
          <w:sz w:val="26"/>
          <w:szCs w:val="26"/>
        </w:rPr>
      </w:pPr>
      <w:r w:rsidRPr="00F70904">
        <w:rPr>
          <w:b/>
          <w:sz w:val="26"/>
          <w:szCs w:val="26"/>
        </w:rPr>
        <w:t xml:space="preserve">Финансово-экономическое обоснование к проекту решения Собрания представителей </w:t>
      </w:r>
      <w:r w:rsidRPr="00F70904">
        <w:rPr>
          <w:b/>
          <w:bCs/>
          <w:sz w:val="26"/>
          <w:szCs w:val="26"/>
        </w:rPr>
        <w:t>городского поселения Безенчук муниципального района Безенчукский Самарской области</w:t>
      </w:r>
    </w:p>
    <w:p w:rsidR="00F70904" w:rsidRPr="00F70904" w:rsidRDefault="00F70904" w:rsidP="00F70904">
      <w:pPr>
        <w:ind w:right="-1"/>
        <w:jc w:val="both"/>
        <w:outlineLvl w:val="0"/>
        <w:rPr>
          <w:b/>
          <w:bCs/>
          <w:sz w:val="26"/>
          <w:szCs w:val="26"/>
        </w:rPr>
      </w:pPr>
      <w:r w:rsidRPr="00F70904">
        <w:rPr>
          <w:b/>
          <w:bCs/>
          <w:sz w:val="26"/>
          <w:szCs w:val="26"/>
        </w:rPr>
        <w:t>«Об утверждении Положения об установлении размера платы за сохранение участка земли на семейном (родовом) захоронении и порядок ее внесения»</w:t>
      </w:r>
    </w:p>
    <w:p w:rsidR="00F70904" w:rsidRPr="00F70904" w:rsidRDefault="00F70904" w:rsidP="00F70904">
      <w:pPr>
        <w:ind w:right="-1"/>
        <w:jc w:val="both"/>
        <w:outlineLvl w:val="0"/>
        <w:rPr>
          <w:bCs/>
          <w:sz w:val="26"/>
          <w:szCs w:val="26"/>
        </w:rPr>
      </w:pPr>
    </w:p>
    <w:p w:rsidR="00F70904" w:rsidRPr="00F70904" w:rsidRDefault="00F70904" w:rsidP="00F70904">
      <w:pPr>
        <w:ind w:right="-1"/>
        <w:jc w:val="both"/>
        <w:outlineLvl w:val="0"/>
        <w:rPr>
          <w:sz w:val="26"/>
          <w:szCs w:val="26"/>
        </w:rPr>
      </w:pPr>
      <w:r w:rsidRPr="00F70904">
        <w:rPr>
          <w:sz w:val="26"/>
          <w:szCs w:val="26"/>
        </w:rPr>
        <w:t>Настоящий проект Решения не предполагает установления дополнительных расходных обязательств.</w:t>
      </w:r>
    </w:p>
    <w:p w:rsidR="00F70904" w:rsidRPr="00F70904" w:rsidRDefault="00F70904" w:rsidP="00F70904">
      <w:pPr>
        <w:tabs>
          <w:tab w:val="left" w:pos="9600"/>
        </w:tabs>
        <w:ind w:left="360" w:right="-1"/>
        <w:jc w:val="center"/>
        <w:rPr>
          <w:sz w:val="26"/>
          <w:szCs w:val="26"/>
          <w:highlight w:val="yellow"/>
        </w:rPr>
      </w:pPr>
    </w:p>
    <w:p w:rsidR="00F70904" w:rsidRPr="00F70904" w:rsidRDefault="00F70904" w:rsidP="00F70904">
      <w:pPr>
        <w:tabs>
          <w:tab w:val="left" w:pos="9600"/>
        </w:tabs>
        <w:ind w:left="360" w:right="-1"/>
        <w:jc w:val="center"/>
        <w:rPr>
          <w:sz w:val="26"/>
          <w:szCs w:val="26"/>
          <w:highlight w:val="yellow"/>
        </w:rPr>
      </w:pPr>
    </w:p>
    <w:p w:rsidR="00F70904" w:rsidRPr="00F70904" w:rsidRDefault="00F70904" w:rsidP="00F70904">
      <w:pPr>
        <w:tabs>
          <w:tab w:val="left" w:pos="9600"/>
        </w:tabs>
        <w:ind w:left="360" w:right="-1"/>
        <w:jc w:val="center"/>
        <w:rPr>
          <w:sz w:val="26"/>
          <w:szCs w:val="26"/>
          <w:highlight w:val="yellow"/>
        </w:rPr>
      </w:pPr>
    </w:p>
    <w:p w:rsidR="00F70904" w:rsidRPr="00F70904" w:rsidRDefault="00F70904" w:rsidP="00F70904">
      <w:pPr>
        <w:tabs>
          <w:tab w:val="left" w:pos="9600"/>
        </w:tabs>
        <w:ind w:left="360" w:right="-1"/>
        <w:jc w:val="center"/>
        <w:rPr>
          <w:sz w:val="26"/>
          <w:szCs w:val="26"/>
          <w:highlight w:val="yellow"/>
        </w:rPr>
      </w:pPr>
    </w:p>
    <w:p w:rsidR="00F70904" w:rsidRPr="00F70904" w:rsidRDefault="00F70904" w:rsidP="00F70904">
      <w:pPr>
        <w:tabs>
          <w:tab w:val="left" w:pos="9600"/>
        </w:tabs>
        <w:ind w:left="360" w:right="-1"/>
        <w:jc w:val="center"/>
        <w:rPr>
          <w:sz w:val="26"/>
          <w:szCs w:val="26"/>
          <w:highlight w:val="yellow"/>
        </w:rPr>
      </w:pPr>
    </w:p>
    <w:p w:rsidR="00F70904" w:rsidRPr="00F70904" w:rsidRDefault="00F70904" w:rsidP="00F70904">
      <w:pPr>
        <w:tabs>
          <w:tab w:val="left" w:pos="9600"/>
        </w:tabs>
        <w:ind w:left="360" w:right="-1"/>
        <w:jc w:val="center"/>
        <w:rPr>
          <w:sz w:val="26"/>
          <w:szCs w:val="26"/>
          <w:highlight w:val="yellow"/>
        </w:rPr>
      </w:pPr>
    </w:p>
    <w:p w:rsidR="00F70904" w:rsidRPr="00F70904" w:rsidRDefault="00F70904" w:rsidP="00F70904">
      <w:pPr>
        <w:tabs>
          <w:tab w:val="left" w:pos="9600"/>
        </w:tabs>
        <w:ind w:left="360" w:right="-1"/>
        <w:jc w:val="center"/>
        <w:rPr>
          <w:sz w:val="26"/>
          <w:szCs w:val="26"/>
          <w:highlight w:val="yellow"/>
        </w:rPr>
      </w:pPr>
    </w:p>
    <w:p w:rsidR="00F70904" w:rsidRPr="00F70904" w:rsidRDefault="00F70904" w:rsidP="00F70904">
      <w:pPr>
        <w:tabs>
          <w:tab w:val="left" w:pos="9600"/>
        </w:tabs>
        <w:ind w:left="360" w:right="-1"/>
        <w:jc w:val="center"/>
        <w:rPr>
          <w:sz w:val="26"/>
          <w:szCs w:val="26"/>
          <w:highlight w:val="yellow"/>
        </w:rPr>
      </w:pPr>
    </w:p>
    <w:p w:rsidR="00F70904" w:rsidRPr="00F70904" w:rsidRDefault="00F70904" w:rsidP="00F70904">
      <w:pPr>
        <w:spacing w:after="200" w:line="276" w:lineRule="auto"/>
        <w:rPr>
          <w:rFonts w:asciiTheme="minorHAnsi" w:eastAsiaTheme="minorHAnsi" w:hAnsiTheme="minorHAnsi" w:cstheme="minorBidi"/>
          <w:sz w:val="22"/>
          <w:szCs w:val="22"/>
          <w:lang w:eastAsia="en-US"/>
        </w:rPr>
      </w:pPr>
    </w:p>
    <w:p w:rsidR="00F70904" w:rsidRPr="00F70904" w:rsidRDefault="00F70904" w:rsidP="00F70904">
      <w:pPr>
        <w:pStyle w:val="ConsPlusNormal"/>
        <w:jc w:val="both"/>
        <w:rPr>
          <w:rFonts w:ascii="Times New Roman" w:hAnsi="Times New Roman" w:cs="Times New Roman"/>
        </w:rPr>
      </w:pPr>
    </w:p>
    <w:sectPr w:rsidR="00F70904" w:rsidRPr="00F70904" w:rsidSect="00682DF2">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BF3"/>
    <w:rsid w:val="00115001"/>
    <w:rsid w:val="00361BF3"/>
    <w:rsid w:val="0043342B"/>
    <w:rsid w:val="005A21D1"/>
    <w:rsid w:val="00682DF2"/>
    <w:rsid w:val="00713B9F"/>
    <w:rsid w:val="00742189"/>
    <w:rsid w:val="00767754"/>
    <w:rsid w:val="00795FBD"/>
    <w:rsid w:val="00825FC4"/>
    <w:rsid w:val="0087285D"/>
    <w:rsid w:val="00972502"/>
    <w:rsid w:val="009A3841"/>
    <w:rsid w:val="00C110E4"/>
    <w:rsid w:val="00C17562"/>
    <w:rsid w:val="00C5129D"/>
    <w:rsid w:val="00CF3485"/>
    <w:rsid w:val="00EE476A"/>
    <w:rsid w:val="00F70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5E002"/>
  <w15:docId w15:val="{C8CED349-D085-401C-A37F-3F512676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50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1B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1B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1BF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15001"/>
    <w:rPr>
      <w:rFonts w:ascii="Tahoma" w:hAnsi="Tahoma" w:cs="Tahoma"/>
      <w:sz w:val="16"/>
      <w:szCs w:val="16"/>
    </w:rPr>
  </w:style>
  <w:style w:type="character" w:customStyle="1" w:styleId="a4">
    <w:name w:val="Текст выноски Знак"/>
    <w:basedOn w:val="a0"/>
    <w:link w:val="a3"/>
    <w:uiPriority w:val="99"/>
    <w:semiHidden/>
    <w:rsid w:val="0011500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B1B58DE0D57F356071DBB1054D05A9E5C359C57AD871DE9D0EBE448B820688EEDEAEBAF2B65841E40838BE3F2ZEPA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B1B58DE0D57F356071DA51D42BC0696593FC659AB8117B78BBAE21FE7706EDBBFAAB5F66928971E419D89E0F7E8FD57B87D069901220382E5AA4DCAZ7P8J"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975</Words>
  <Characters>5563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14</cp:revision>
  <dcterms:created xsi:type="dcterms:W3CDTF">2019-11-19T10:26:00Z</dcterms:created>
  <dcterms:modified xsi:type="dcterms:W3CDTF">2020-03-19T07:55:00Z</dcterms:modified>
</cp:coreProperties>
</file>